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712C3" w:rsidRDefault="0014490A">
      <w:pPr>
        <w:jc w:val="center"/>
        <w:rPr>
          <w:b/>
          <w:bCs/>
          <w:sz w:val="44"/>
        </w:rPr>
      </w:pPr>
      <w:bookmarkStart w:id="0" w:name="_GoBack"/>
      <w:bookmarkEnd w:id="0"/>
      <w:r>
        <w:rPr>
          <w:rFonts w:hint="eastAsia"/>
          <w:b/>
          <w:bCs/>
          <w:sz w:val="44"/>
        </w:rPr>
        <w:t>EMC</w:t>
      </w:r>
      <w:r>
        <w:rPr>
          <w:rFonts w:hint="eastAsia"/>
          <w:b/>
          <w:bCs/>
          <w:sz w:val="44"/>
        </w:rPr>
        <w:t>检测部关键重要设备使用维护培训总结报告</w:t>
      </w:r>
    </w:p>
    <w:p w:rsidR="000712C3" w:rsidRDefault="0014490A">
      <w:pPr>
        <w:pStyle w:val="1"/>
      </w:pPr>
      <w:r>
        <w:rPr>
          <w:rFonts w:hint="eastAsia"/>
        </w:rPr>
        <w:t>1</w:t>
      </w:r>
      <w:r>
        <w:rPr>
          <w:rFonts w:hint="eastAsia"/>
        </w:rPr>
        <w:t>、功放及其对应天线使用维护注意事项</w:t>
      </w:r>
    </w:p>
    <w:tbl>
      <w:tblPr>
        <w:tblStyle w:val="a6"/>
        <w:tblW w:w="15614" w:type="dxa"/>
        <w:tblLayout w:type="fixed"/>
        <w:tblLook w:val="04A0" w:firstRow="1" w:lastRow="0" w:firstColumn="1" w:lastColumn="0" w:noHBand="0" w:noVBand="1"/>
      </w:tblPr>
      <w:tblGrid>
        <w:gridCol w:w="7807"/>
        <w:gridCol w:w="7807"/>
      </w:tblGrid>
      <w:tr w:rsidR="000712C3">
        <w:trPr>
          <w:trHeight w:val="20"/>
        </w:trPr>
        <w:tc>
          <w:tcPr>
            <w:tcW w:w="7807" w:type="dxa"/>
          </w:tcPr>
          <w:p w:rsidR="000712C3" w:rsidRDefault="0014490A">
            <w:pPr>
              <w:pStyle w:val="a7"/>
              <w:numPr>
                <w:ilvl w:val="0"/>
                <w:numId w:val="1"/>
              </w:numPr>
              <w:adjustRightInd w:val="0"/>
              <w:snapToGrid w:val="0"/>
              <w:spacing w:beforeLines="50" w:before="156" w:afterLines="50" w:after="156"/>
              <w:ind w:firstLineChars="0"/>
              <w:rPr>
                <w:b/>
                <w:bCs/>
                <w:sz w:val="24"/>
              </w:rPr>
            </w:pPr>
            <w:r>
              <w:rPr>
                <w:rFonts w:hint="eastAsia"/>
                <w:b/>
                <w:bCs/>
                <w:sz w:val="24"/>
              </w:rPr>
              <w:t>10kHz-220MHz</w:t>
            </w:r>
            <w:r>
              <w:rPr>
                <w:rFonts w:hint="eastAsia"/>
                <w:b/>
                <w:bCs/>
                <w:sz w:val="24"/>
              </w:rPr>
              <w:t>功放、</w:t>
            </w:r>
            <w:r>
              <w:rPr>
                <w:rFonts w:hint="eastAsia"/>
                <w:b/>
                <w:bCs/>
                <w:sz w:val="24"/>
              </w:rPr>
              <w:t>220MHz-1000MHz</w:t>
            </w:r>
            <w:r>
              <w:rPr>
                <w:rFonts w:hint="eastAsia"/>
                <w:b/>
                <w:bCs/>
                <w:sz w:val="24"/>
              </w:rPr>
              <w:t>功放</w:t>
            </w:r>
          </w:p>
          <w:p w:rsidR="000712C3" w:rsidRDefault="0014490A">
            <w:pPr>
              <w:adjustRightInd w:val="0"/>
              <w:snapToGrid w:val="0"/>
              <w:rPr>
                <w:b/>
                <w:bCs/>
                <w:sz w:val="24"/>
              </w:rPr>
            </w:pPr>
            <w:r>
              <w:rPr>
                <w:rFonts w:hint="eastAsia"/>
                <w:b/>
                <w:bCs/>
                <w:sz w:val="24"/>
              </w:rPr>
              <w:t>基本操作流程：</w:t>
            </w:r>
          </w:p>
          <w:p w:rsidR="000712C3" w:rsidRDefault="0014490A">
            <w:pPr>
              <w:pStyle w:val="a7"/>
              <w:numPr>
                <w:ilvl w:val="0"/>
                <w:numId w:val="2"/>
              </w:numPr>
              <w:adjustRightInd w:val="0"/>
              <w:snapToGrid w:val="0"/>
              <w:ind w:firstLineChars="0"/>
              <w:rPr>
                <w:bCs/>
                <w:sz w:val="24"/>
              </w:rPr>
            </w:pPr>
            <w:r>
              <w:rPr>
                <w:rFonts w:hint="eastAsia"/>
                <w:bCs/>
                <w:sz w:val="24"/>
              </w:rPr>
              <w:t>打开功放室功放电源开关；</w:t>
            </w:r>
          </w:p>
          <w:p w:rsidR="000712C3" w:rsidRDefault="0014490A">
            <w:pPr>
              <w:pStyle w:val="a7"/>
              <w:numPr>
                <w:ilvl w:val="0"/>
                <w:numId w:val="2"/>
              </w:numPr>
              <w:adjustRightInd w:val="0"/>
              <w:snapToGrid w:val="0"/>
              <w:ind w:firstLineChars="0"/>
              <w:rPr>
                <w:bCs/>
                <w:sz w:val="24"/>
              </w:rPr>
            </w:pPr>
            <w:r>
              <w:rPr>
                <w:rFonts w:hint="eastAsia"/>
                <w:bCs/>
                <w:sz w:val="24"/>
              </w:rPr>
              <w:t>打开功放后面板电源开关；</w:t>
            </w:r>
          </w:p>
          <w:p w:rsidR="000712C3" w:rsidRDefault="0014490A">
            <w:pPr>
              <w:pStyle w:val="a7"/>
              <w:numPr>
                <w:ilvl w:val="0"/>
                <w:numId w:val="2"/>
              </w:numPr>
              <w:adjustRightInd w:val="0"/>
              <w:snapToGrid w:val="0"/>
              <w:ind w:firstLineChars="0"/>
              <w:rPr>
                <w:bCs/>
                <w:sz w:val="24"/>
              </w:rPr>
            </w:pPr>
            <w:r>
              <w:rPr>
                <w:rFonts w:hint="eastAsia"/>
                <w:bCs/>
                <w:sz w:val="24"/>
              </w:rPr>
              <w:t>打开</w:t>
            </w:r>
            <w:r>
              <w:rPr>
                <w:rFonts w:hint="eastAsia"/>
                <w:bCs/>
                <w:sz w:val="24"/>
              </w:rPr>
              <w:t>OSP</w:t>
            </w:r>
            <w:r>
              <w:rPr>
                <w:rFonts w:hint="eastAsia"/>
                <w:bCs/>
                <w:sz w:val="24"/>
              </w:rPr>
              <w:t>开关；</w:t>
            </w:r>
          </w:p>
          <w:p w:rsidR="000712C3" w:rsidRDefault="0014490A">
            <w:pPr>
              <w:pStyle w:val="a7"/>
              <w:numPr>
                <w:ilvl w:val="0"/>
                <w:numId w:val="2"/>
              </w:numPr>
              <w:adjustRightInd w:val="0"/>
              <w:snapToGrid w:val="0"/>
              <w:ind w:firstLineChars="0"/>
              <w:rPr>
                <w:bCs/>
                <w:sz w:val="24"/>
              </w:rPr>
            </w:pPr>
            <w:r>
              <w:rPr>
                <w:rFonts w:hint="eastAsia"/>
                <w:bCs/>
                <w:sz w:val="24"/>
              </w:rPr>
              <w:t>打开</w:t>
            </w:r>
            <w:r>
              <w:rPr>
                <w:rFonts w:hint="eastAsia"/>
                <w:bCs/>
                <w:sz w:val="24"/>
              </w:rPr>
              <w:t>GPIB</w:t>
            </w:r>
            <w:r>
              <w:rPr>
                <w:rFonts w:hint="eastAsia"/>
                <w:bCs/>
                <w:sz w:val="24"/>
              </w:rPr>
              <w:t>开关；</w:t>
            </w:r>
          </w:p>
          <w:p w:rsidR="000712C3" w:rsidRDefault="0014490A">
            <w:pPr>
              <w:pStyle w:val="a7"/>
              <w:numPr>
                <w:ilvl w:val="0"/>
                <w:numId w:val="2"/>
              </w:numPr>
              <w:adjustRightInd w:val="0"/>
              <w:snapToGrid w:val="0"/>
              <w:ind w:firstLineChars="0"/>
              <w:rPr>
                <w:bCs/>
                <w:sz w:val="24"/>
              </w:rPr>
            </w:pPr>
            <w:r>
              <w:rPr>
                <w:rFonts w:hint="eastAsia"/>
                <w:bCs/>
                <w:sz w:val="24"/>
              </w:rPr>
              <w:t>打开功放前面板开关；</w:t>
            </w:r>
          </w:p>
          <w:p w:rsidR="000712C3" w:rsidRDefault="0014490A">
            <w:pPr>
              <w:pStyle w:val="a7"/>
              <w:numPr>
                <w:ilvl w:val="0"/>
                <w:numId w:val="2"/>
              </w:numPr>
              <w:adjustRightInd w:val="0"/>
              <w:snapToGrid w:val="0"/>
              <w:ind w:firstLineChars="0"/>
              <w:rPr>
                <w:bCs/>
                <w:sz w:val="24"/>
              </w:rPr>
            </w:pPr>
            <w:r>
              <w:rPr>
                <w:rFonts w:hint="eastAsia"/>
                <w:bCs/>
                <w:sz w:val="24"/>
              </w:rPr>
              <w:t>打开功放室空调。</w:t>
            </w:r>
          </w:p>
          <w:p w:rsidR="000712C3" w:rsidRDefault="0014490A">
            <w:pPr>
              <w:adjustRightInd w:val="0"/>
              <w:snapToGrid w:val="0"/>
              <w:rPr>
                <w:b/>
                <w:bCs/>
                <w:sz w:val="24"/>
              </w:rPr>
            </w:pPr>
            <w:r>
              <w:rPr>
                <w:rFonts w:hint="eastAsia"/>
                <w:b/>
                <w:bCs/>
                <w:sz w:val="24"/>
              </w:rPr>
              <w:t>注意事项：</w:t>
            </w:r>
          </w:p>
          <w:p w:rsidR="000712C3" w:rsidRDefault="0014490A">
            <w:pPr>
              <w:pStyle w:val="a7"/>
              <w:numPr>
                <w:ilvl w:val="0"/>
                <w:numId w:val="3"/>
              </w:numPr>
              <w:adjustRightInd w:val="0"/>
              <w:snapToGrid w:val="0"/>
              <w:ind w:firstLineChars="0"/>
              <w:rPr>
                <w:b/>
                <w:bCs/>
                <w:sz w:val="24"/>
              </w:rPr>
            </w:pPr>
            <w:r>
              <w:rPr>
                <w:rFonts w:hint="eastAsia"/>
                <w:b/>
                <w:bCs/>
                <w:color w:val="FF0000"/>
                <w:sz w:val="24"/>
              </w:rPr>
              <w:t>开启功放前，需检查功放冷却液是否充足；</w:t>
            </w:r>
          </w:p>
          <w:p w:rsidR="000712C3" w:rsidRDefault="0014490A">
            <w:pPr>
              <w:pStyle w:val="a7"/>
              <w:numPr>
                <w:ilvl w:val="0"/>
                <w:numId w:val="3"/>
              </w:numPr>
              <w:adjustRightInd w:val="0"/>
              <w:snapToGrid w:val="0"/>
              <w:ind w:firstLineChars="0"/>
              <w:rPr>
                <w:bCs/>
                <w:sz w:val="24"/>
              </w:rPr>
            </w:pPr>
            <w:r>
              <w:rPr>
                <w:rFonts w:hint="eastAsia"/>
                <w:bCs/>
                <w:sz w:val="24"/>
              </w:rPr>
              <w:t>开启功放后，确认功放室空调开启，并工作在制冷模式。</w:t>
            </w:r>
          </w:p>
          <w:p w:rsidR="000712C3" w:rsidRDefault="0014490A">
            <w:pPr>
              <w:pStyle w:val="a7"/>
              <w:numPr>
                <w:ilvl w:val="0"/>
                <w:numId w:val="3"/>
              </w:numPr>
              <w:adjustRightInd w:val="0"/>
              <w:snapToGrid w:val="0"/>
              <w:ind w:firstLineChars="0"/>
              <w:rPr>
                <w:bCs/>
                <w:sz w:val="24"/>
              </w:rPr>
            </w:pPr>
            <w:r>
              <w:rPr>
                <w:rFonts w:hint="eastAsia"/>
                <w:bCs/>
                <w:sz w:val="24"/>
              </w:rPr>
              <w:t>确保温度计在监控视频范围内。</w:t>
            </w:r>
          </w:p>
        </w:tc>
        <w:tc>
          <w:tcPr>
            <w:tcW w:w="7807" w:type="dxa"/>
            <w:vMerge w:val="restart"/>
            <w:vAlign w:val="center"/>
          </w:tcPr>
          <w:p w:rsidR="000712C3" w:rsidRDefault="0014490A">
            <w:pPr>
              <w:adjustRightInd w:val="0"/>
              <w:snapToGrid w:val="0"/>
              <w:jc w:val="center"/>
              <w:rPr>
                <w:bCs/>
                <w:sz w:val="18"/>
              </w:rPr>
            </w:pPr>
            <w:r>
              <w:rPr>
                <w:bCs/>
                <w:noProof/>
                <w:sz w:val="18"/>
              </w:rPr>
              <w:drawing>
                <wp:inline distT="0" distB="0" distL="0" distR="0">
                  <wp:extent cx="2159635" cy="1619885"/>
                  <wp:effectExtent l="0" t="0" r="0" b="0"/>
                  <wp:docPr id="9" name="图片 9" descr="C:\Users\Baiyun\Desktop\EMC检测部重要设备使用注意事项\IMG_040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图片 9" descr="C:\Users\Baiyun\Desktop\EMC检测部重要设备使用注意事项\IMG_0406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16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  <w:bCs/>
                <w:sz w:val="18"/>
              </w:rPr>
              <w:t xml:space="preserve">    </w:t>
            </w:r>
            <w:r>
              <w:rPr>
                <w:bCs/>
                <w:noProof/>
                <w:sz w:val="18"/>
              </w:rPr>
              <w:drawing>
                <wp:inline distT="0" distB="0" distL="0" distR="0">
                  <wp:extent cx="2159635" cy="1619885"/>
                  <wp:effectExtent l="0" t="0" r="0" b="0"/>
                  <wp:docPr id="10" name="图片 10" descr="C:\Users\Baiyun\Desktop\EMC检测部重要设备使用注意事项\IMG_0407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图片 10" descr="C:\Users\Baiyun\Desktop\EMC检测部重要设备使用注意事项\IMG_0407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16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0712C3" w:rsidRDefault="0014490A">
            <w:pPr>
              <w:adjustRightInd w:val="0"/>
              <w:snapToGrid w:val="0"/>
              <w:jc w:val="center"/>
              <w:rPr>
                <w:bCs/>
                <w:sz w:val="18"/>
              </w:rPr>
            </w:pPr>
            <w:r>
              <w:rPr>
                <w:rFonts w:hint="eastAsia"/>
                <w:bCs/>
                <w:sz w:val="18"/>
              </w:rPr>
              <w:t xml:space="preserve">  </w:t>
            </w:r>
            <w:r>
              <w:rPr>
                <w:bCs/>
                <w:sz w:val="18"/>
              </w:rPr>
              <w:t xml:space="preserve"> </w:t>
            </w:r>
            <w:r>
              <w:rPr>
                <w:rFonts w:hint="eastAsia"/>
                <w:bCs/>
                <w:sz w:val="18"/>
              </w:rPr>
              <w:t xml:space="preserve">  </w:t>
            </w:r>
            <w:r>
              <w:rPr>
                <w:rFonts w:hint="eastAsia"/>
                <w:bCs/>
                <w:sz w:val="18"/>
              </w:rPr>
              <w:t>功放室功放电源开关</w:t>
            </w:r>
            <w:r>
              <w:rPr>
                <w:rFonts w:hint="eastAsia"/>
                <w:bCs/>
                <w:sz w:val="18"/>
              </w:rPr>
              <w:t xml:space="preserve">    </w:t>
            </w:r>
            <w:r>
              <w:rPr>
                <w:bCs/>
                <w:sz w:val="18"/>
              </w:rPr>
              <w:t xml:space="preserve">   </w:t>
            </w:r>
            <w:r>
              <w:rPr>
                <w:rFonts w:hint="eastAsia"/>
                <w:bCs/>
                <w:sz w:val="18"/>
              </w:rPr>
              <w:t xml:space="preserve"> </w:t>
            </w:r>
            <w:r>
              <w:rPr>
                <w:bCs/>
                <w:sz w:val="18"/>
              </w:rPr>
              <w:t xml:space="preserve">  </w:t>
            </w:r>
            <w:r>
              <w:rPr>
                <w:rFonts w:hint="eastAsia"/>
                <w:bCs/>
                <w:sz w:val="18"/>
              </w:rPr>
              <w:t xml:space="preserve"> </w:t>
            </w:r>
            <w:r>
              <w:rPr>
                <w:bCs/>
                <w:sz w:val="18"/>
              </w:rPr>
              <w:t xml:space="preserve">     </w:t>
            </w:r>
            <w:r>
              <w:rPr>
                <w:rFonts w:hint="eastAsia"/>
                <w:bCs/>
                <w:sz w:val="18"/>
              </w:rPr>
              <w:t xml:space="preserve">  </w:t>
            </w:r>
            <w:r>
              <w:rPr>
                <w:bCs/>
                <w:sz w:val="18"/>
              </w:rPr>
              <w:t xml:space="preserve"> 10kHz-220MHz</w:t>
            </w:r>
            <w:r>
              <w:rPr>
                <w:rFonts w:hint="eastAsia"/>
                <w:bCs/>
                <w:sz w:val="18"/>
              </w:rPr>
              <w:t>功放后面板电源开关</w:t>
            </w:r>
          </w:p>
          <w:p w:rsidR="000712C3" w:rsidRDefault="0014490A">
            <w:pPr>
              <w:adjustRightInd w:val="0"/>
              <w:snapToGrid w:val="0"/>
              <w:jc w:val="center"/>
              <w:rPr>
                <w:bCs/>
                <w:sz w:val="18"/>
              </w:rPr>
            </w:pPr>
            <w:r>
              <w:rPr>
                <w:bCs/>
                <w:noProof/>
                <w:sz w:val="18"/>
              </w:rPr>
              <w:drawing>
                <wp:inline distT="0" distB="0" distL="0" distR="0">
                  <wp:extent cx="2159635" cy="1612900"/>
                  <wp:effectExtent l="0" t="0" r="0" b="6350"/>
                  <wp:docPr id="11" name="图片 11" descr="C:\Users\Baiyun\Desktop\EMC检测部重要设备使用注意事项\IMG_041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图片 11" descr="C:\Users\Baiyun\Desktop\EMC检测部重要设备使用注意事项\IMG_041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16129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  <w:bCs/>
                <w:sz w:val="18"/>
              </w:rPr>
              <w:t xml:space="preserve">    </w:t>
            </w:r>
            <w:r>
              <w:rPr>
                <w:bCs/>
                <w:noProof/>
                <w:sz w:val="18"/>
              </w:rPr>
              <w:drawing>
                <wp:inline distT="0" distB="0" distL="0" distR="0">
                  <wp:extent cx="2159635" cy="1619885"/>
                  <wp:effectExtent l="0" t="0" r="0" b="0"/>
                  <wp:docPr id="12" name="图片 12" descr="C:\Users\Baiyun\Desktop\EMC检测部重要设备使用注意事项\IMG_041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图片 12" descr="C:\Users\Baiyun\Desktop\EMC检测部重要设备使用注意事项\IMG_041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16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0712C3" w:rsidRDefault="0014490A">
            <w:pPr>
              <w:adjustRightInd w:val="0"/>
              <w:snapToGrid w:val="0"/>
              <w:ind w:firstLineChars="300" w:firstLine="540"/>
              <w:rPr>
                <w:bCs/>
                <w:sz w:val="18"/>
              </w:rPr>
            </w:pPr>
            <w:r>
              <w:rPr>
                <w:bCs/>
                <w:sz w:val="18"/>
              </w:rPr>
              <w:t>220MHz</w:t>
            </w:r>
            <w:r>
              <w:rPr>
                <w:rFonts w:hint="eastAsia"/>
                <w:bCs/>
                <w:sz w:val="18"/>
              </w:rPr>
              <w:t>-1000MHz</w:t>
            </w:r>
            <w:r>
              <w:rPr>
                <w:rFonts w:hint="eastAsia"/>
                <w:bCs/>
                <w:sz w:val="18"/>
              </w:rPr>
              <w:t>功放后面板电源开关</w:t>
            </w:r>
            <w:r>
              <w:rPr>
                <w:rFonts w:hint="eastAsia"/>
                <w:bCs/>
                <w:sz w:val="18"/>
              </w:rPr>
              <w:t xml:space="preserve">  </w:t>
            </w:r>
            <w:r>
              <w:rPr>
                <w:bCs/>
                <w:sz w:val="18"/>
              </w:rPr>
              <w:t xml:space="preserve">  </w:t>
            </w:r>
            <w:r>
              <w:rPr>
                <w:rFonts w:hint="eastAsia"/>
                <w:bCs/>
                <w:sz w:val="18"/>
              </w:rPr>
              <w:t xml:space="preserve"> </w:t>
            </w:r>
            <w:r>
              <w:rPr>
                <w:bCs/>
                <w:sz w:val="18"/>
              </w:rPr>
              <w:t xml:space="preserve">         </w:t>
            </w:r>
            <w:r>
              <w:rPr>
                <w:rFonts w:hint="eastAsia"/>
                <w:bCs/>
                <w:sz w:val="18"/>
              </w:rPr>
              <w:t xml:space="preserve">  </w:t>
            </w:r>
            <w:r>
              <w:rPr>
                <w:bCs/>
                <w:sz w:val="18"/>
              </w:rPr>
              <w:t xml:space="preserve">  </w:t>
            </w:r>
            <w:r>
              <w:rPr>
                <w:rFonts w:hint="eastAsia"/>
                <w:bCs/>
                <w:sz w:val="18"/>
              </w:rPr>
              <w:t>OSP</w:t>
            </w:r>
            <w:r>
              <w:rPr>
                <w:rFonts w:hint="eastAsia"/>
                <w:bCs/>
                <w:sz w:val="18"/>
              </w:rPr>
              <w:t>开关</w:t>
            </w:r>
          </w:p>
          <w:p w:rsidR="000712C3" w:rsidRDefault="0014490A">
            <w:pPr>
              <w:adjustRightInd w:val="0"/>
              <w:snapToGrid w:val="0"/>
              <w:jc w:val="center"/>
              <w:rPr>
                <w:bCs/>
                <w:sz w:val="18"/>
              </w:rPr>
            </w:pPr>
            <w:r>
              <w:rPr>
                <w:bCs/>
                <w:noProof/>
                <w:sz w:val="18"/>
              </w:rPr>
              <w:drawing>
                <wp:inline distT="0" distB="0" distL="0" distR="0">
                  <wp:extent cx="2159635" cy="1619885"/>
                  <wp:effectExtent l="0" t="0" r="0" b="0"/>
                  <wp:docPr id="13" name="图片 13" descr="C:\Users\Baiyun\Desktop\EMC检测部重要设备使用注意事项\IMG_0409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图片 13" descr="C:\Users\Baiyun\Desktop\EMC检测部重要设备使用注意事项\IMG_0409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16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  <w:bCs/>
                <w:sz w:val="18"/>
              </w:rPr>
              <w:t xml:space="preserve">    </w:t>
            </w:r>
            <w:r>
              <w:rPr>
                <w:bCs/>
                <w:noProof/>
                <w:sz w:val="18"/>
              </w:rPr>
              <w:drawing>
                <wp:inline distT="0" distB="0" distL="0" distR="0">
                  <wp:extent cx="2159635" cy="1619885"/>
                  <wp:effectExtent l="0" t="0" r="0" b="0"/>
                  <wp:docPr id="14" name="图片 14" descr="C:\Users\Baiyun\Desktop\EMC检测部重要设备使用注意事项\IMG_0410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图片 14" descr="C:\Users\Baiyun\Desktop\EMC检测部重要设备使用注意事项\IMG_0410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16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0712C3" w:rsidRDefault="0014490A">
            <w:pPr>
              <w:adjustRightInd w:val="0"/>
              <w:snapToGrid w:val="0"/>
              <w:jc w:val="center"/>
              <w:rPr>
                <w:bCs/>
                <w:sz w:val="18"/>
              </w:rPr>
            </w:pPr>
            <w:r>
              <w:rPr>
                <w:bCs/>
                <w:sz w:val="18"/>
              </w:rPr>
              <w:t xml:space="preserve">   10kHz-220MHz</w:t>
            </w:r>
            <w:r>
              <w:rPr>
                <w:rFonts w:hint="eastAsia"/>
                <w:bCs/>
                <w:sz w:val="18"/>
              </w:rPr>
              <w:t>功放前面板</w:t>
            </w:r>
            <w:r>
              <w:rPr>
                <w:rFonts w:hint="eastAsia"/>
                <w:bCs/>
                <w:sz w:val="18"/>
              </w:rPr>
              <w:t xml:space="preserve">      </w:t>
            </w:r>
            <w:r>
              <w:rPr>
                <w:bCs/>
                <w:sz w:val="18"/>
              </w:rPr>
              <w:t xml:space="preserve">       </w:t>
            </w:r>
            <w:r>
              <w:rPr>
                <w:rFonts w:hint="eastAsia"/>
                <w:bCs/>
                <w:sz w:val="18"/>
              </w:rPr>
              <w:t xml:space="preserve">  </w:t>
            </w:r>
            <w:r>
              <w:rPr>
                <w:bCs/>
                <w:sz w:val="18"/>
              </w:rPr>
              <w:t>220MHz</w:t>
            </w:r>
            <w:r>
              <w:rPr>
                <w:rFonts w:hint="eastAsia"/>
                <w:bCs/>
                <w:sz w:val="18"/>
              </w:rPr>
              <w:t>-1000MHz</w:t>
            </w:r>
            <w:r>
              <w:rPr>
                <w:rFonts w:hint="eastAsia"/>
                <w:bCs/>
                <w:sz w:val="18"/>
              </w:rPr>
              <w:t>功放前面板</w:t>
            </w:r>
          </w:p>
        </w:tc>
      </w:tr>
      <w:tr w:rsidR="000712C3">
        <w:trPr>
          <w:trHeight w:val="20"/>
        </w:trPr>
        <w:tc>
          <w:tcPr>
            <w:tcW w:w="7807" w:type="dxa"/>
            <w:vAlign w:val="center"/>
          </w:tcPr>
          <w:p w:rsidR="000712C3" w:rsidRDefault="0014490A">
            <w:pPr>
              <w:adjustRightInd w:val="0"/>
              <w:snapToGrid w:val="0"/>
              <w:jc w:val="center"/>
              <w:rPr>
                <w:bCs/>
                <w:sz w:val="24"/>
              </w:rPr>
            </w:pPr>
            <w:r>
              <w:rPr>
                <w:bCs/>
                <w:noProof/>
                <w:sz w:val="24"/>
              </w:rPr>
              <w:drawing>
                <wp:inline distT="0" distB="0" distL="0" distR="0">
                  <wp:extent cx="4679950" cy="2967990"/>
                  <wp:effectExtent l="0" t="0" r="6350" b="3810"/>
                  <wp:docPr id="8" name="图片 8" descr="C:\Users\Baiyun\Desktop\EMC检测部重要设备使用注意事项\IMG_040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图片 8" descr="C:\Users\Baiyun\Desktop\EMC检测部重要设备使用注意事项\IMG_040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0" cy="29681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07" w:type="dxa"/>
            <w:vMerge/>
          </w:tcPr>
          <w:p w:rsidR="000712C3" w:rsidRDefault="000712C3">
            <w:pPr>
              <w:adjustRightInd w:val="0"/>
              <w:snapToGrid w:val="0"/>
              <w:rPr>
                <w:bCs/>
                <w:sz w:val="24"/>
              </w:rPr>
            </w:pPr>
          </w:p>
        </w:tc>
      </w:tr>
    </w:tbl>
    <w:p w:rsidR="000712C3" w:rsidRDefault="000712C3">
      <w:pPr>
        <w:rPr>
          <w:bCs/>
          <w:sz w:val="24"/>
        </w:rPr>
      </w:pPr>
    </w:p>
    <w:tbl>
      <w:tblPr>
        <w:tblStyle w:val="a6"/>
        <w:tblW w:w="15614" w:type="dxa"/>
        <w:tblLayout w:type="fixed"/>
        <w:tblLook w:val="04A0" w:firstRow="1" w:lastRow="0" w:firstColumn="1" w:lastColumn="0" w:noHBand="0" w:noVBand="1"/>
      </w:tblPr>
      <w:tblGrid>
        <w:gridCol w:w="7807"/>
        <w:gridCol w:w="7807"/>
      </w:tblGrid>
      <w:tr w:rsidR="000712C3">
        <w:trPr>
          <w:trHeight w:val="2228"/>
        </w:trPr>
        <w:tc>
          <w:tcPr>
            <w:tcW w:w="7807" w:type="dxa"/>
          </w:tcPr>
          <w:p w:rsidR="000712C3" w:rsidRDefault="0014490A">
            <w:pPr>
              <w:pStyle w:val="a7"/>
              <w:numPr>
                <w:ilvl w:val="0"/>
                <w:numId w:val="1"/>
              </w:numPr>
              <w:adjustRightInd w:val="0"/>
              <w:snapToGrid w:val="0"/>
              <w:spacing w:beforeLines="50" w:before="156" w:afterLines="50" w:after="156"/>
              <w:ind w:firstLineChars="0"/>
              <w:rPr>
                <w:b/>
                <w:bCs/>
                <w:sz w:val="24"/>
              </w:rPr>
            </w:pPr>
            <w:r>
              <w:rPr>
                <w:rFonts w:hint="eastAsia"/>
                <w:b/>
                <w:bCs/>
                <w:sz w:val="24"/>
              </w:rPr>
              <w:t>20MHz-220MHz</w:t>
            </w:r>
            <w:r>
              <w:rPr>
                <w:rFonts w:hint="eastAsia"/>
                <w:b/>
                <w:bCs/>
                <w:sz w:val="24"/>
              </w:rPr>
              <w:t>天线、</w:t>
            </w:r>
            <w:r>
              <w:rPr>
                <w:rFonts w:hint="eastAsia"/>
                <w:b/>
                <w:bCs/>
                <w:sz w:val="24"/>
              </w:rPr>
              <w:t>220MHz-1000MHz</w:t>
            </w:r>
            <w:r>
              <w:rPr>
                <w:rFonts w:hint="eastAsia"/>
                <w:b/>
                <w:bCs/>
                <w:sz w:val="24"/>
              </w:rPr>
              <w:t>天线</w:t>
            </w:r>
          </w:p>
          <w:p w:rsidR="000712C3" w:rsidRDefault="0014490A">
            <w:pPr>
              <w:adjustRightInd w:val="0"/>
              <w:snapToGrid w:val="0"/>
              <w:rPr>
                <w:b/>
                <w:bCs/>
                <w:sz w:val="24"/>
              </w:rPr>
            </w:pPr>
            <w:r>
              <w:rPr>
                <w:rFonts w:hint="eastAsia"/>
                <w:b/>
                <w:bCs/>
                <w:sz w:val="24"/>
              </w:rPr>
              <w:t>注意事项：</w:t>
            </w:r>
          </w:p>
          <w:p w:rsidR="000712C3" w:rsidRDefault="0014490A">
            <w:pPr>
              <w:pStyle w:val="a7"/>
              <w:numPr>
                <w:ilvl w:val="0"/>
                <w:numId w:val="4"/>
              </w:numPr>
              <w:adjustRightInd w:val="0"/>
              <w:snapToGrid w:val="0"/>
              <w:ind w:firstLineChars="0"/>
              <w:rPr>
                <w:bCs/>
                <w:sz w:val="24"/>
              </w:rPr>
            </w:pPr>
            <w:r>
              <w:rPr>
                <w:rFonts w:hint="eastAsia"/>
                <w:bCs/>
                <w:sz w:val="24"/>
              </w:rPr>
              <w:t>保证天线后端线缆与地坑接口正确连接；</w:t>
            </w:r>
          </w:p>
          <w:p w:rsidR="000712C3" w:rsidRDefault="0014490A">
            <w:pPr>
              <w:pStyle w:val="a7"/>
              <w:numPr>
                <w:ilvl w:val="0"/>
                <w:numId w:val="4"/>
              </w:numPr>
              <w:adjustRightInd w:val="0"/>
              <w:snapToGrid w:val="0"/>
              <w:ind w:firstLineChars="0"/>
              <w:rPr>
                <w:bCs/>
                <w:sz w:val="24"/>
              </w:rPr>
            </w:pPr>
            <w:r>
              <w:rPr>
                <w:rFonts w:hint="eastAsia"/>
                <w:bCs/>
                <w:sz w:val="24"/>
              </w:rPr>
              <w:t>用木制支架和板凳将天线后端线缆支起，</w:t>
            </w:r>
            <w:r>
              <w:rPr>
                <w:rFonts w:hint="eastAsia"/>
                <w:b/>
                <w:bCs/>
                <w:color w:val="FF0000"/>
                <w:sz w:val="24"/>
              </w:rPr>
              <w:t>防止线缆与天线振子和地面直接接触。</w:t>
            </w:r>
          </w:p>
          <w:p w:rsidR="000712C3" w:rsidRDefault="000712C3">
            <w:pPr>
              <w:adjustRightInd w:val="0"/>
              <w:snapToGrid w:val="0"/>
              <w:rPr>
                <w:bCs/>
                <w:sz w:val="24"/>
              </w:rPr>
            </w:pPr>
          </w:p>
        </w:tc>
        <w:tc>
          <w:tcPr>
            <w:tcW w:w="7807" w:type="dxa"/>
            <w:vAlign w:val="center"/>
          </w:tcPr>
          <w:p w:rsidR="000712C3" w:rsidRDefault="000712C3">
            <w:pPr>
              <w:adjustRightInd w:val="0"/>
              <w:snapToGrid w:val="0"/>
              <w:jc w:val="center"/>
              <w:rPr>
                <w:bCs/>
                <w:sz w:val="24"/>
              </w:rPr>
            </w:pPr>
          </w:p>
        </w:tc>
      </w:tr>
      <w:tr w:rsidR="000712C3">
        <w:trPr>
          <w:trHeight w:val="7362"/>
        </w:trPr>
        <w:tc>
          <w:tcPr>
            <w:tcW w:w="7807" w:type="dxa"/>
            <w:vAlign w:val="center"/>
          </w:tcPr>
          <w:p w:rsidR="000712C3" w:rsidRDefault="0014490A">
            <w:pPr>
              <w:adjustRightInd w:val="0"/>
              <w:snapToGrid w:val="0"/>
              <w:jc w:val="center"/>
              <w:rPr>
                <w:bCs/>
                <w:sz w:val="20"/>
              </w:rPr>
            </w:pPr>
            <w:r>
              <w:rPr>
                <w:bCs/>
                <w:sz w:val="20"/>
              </w:rPr>
              <w:t></w:t>
            </w:r>
            <w:r>
              <w:t xml:space="preserve"> </w:t>
            </w:r>
            <w:r>
              <w:rPr>
                <w:bCs/>
                <w:noProof/>
                <w:sz w:val="20"/>
              </w:rPr>
              <w:drawing>
                <wp:inline distT="0" distB="0" distL="0" distR="0">
                  <wp:extent cx="3455670" cy="4607560"/>
                  <wp:effectExtent l="0" t="0" r="0" b="2540"/>
                  <wp:docPr id="7" name="图片 7" descr="C:\Users\Baiyun\Desktop\EMC检测部重要设备使用注意事项\IMG_046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图片 7" descr="C:\Users\Baiyun\Desktop\EMC检测部重要设备使用注意事项\IMG_046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56000" cy="4607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0712C3" w:rsidRDefault="0014490A">
            <w:pPr>
              <w:adjustRightInd w:val="0"/>
              <w:snapToGrid w:val="0"/>
              <w:jc w:val="center"/>
              <w:rPr>
                <w:bCs/>
                <w:sz w:val="20"/>
              </w:rPr>
            </w:pPr>
            <w:r>
              <w:rPr>
                <w:bCs/>
                <w:sz w:val="20"/>
              </w:rPr>
              <w:t>20MHz-220MHz</w:t>
            </w:r>
            <w:r>
              <w:rPr>
                <w:rFonts w:hint="eastAsia"/>
                <w:bCs/>
                <w:sz w:val="20"/>
              </w:rPr>
              <w:t>天线</w:t>
            </w:r>
          </w:p>
        </w:tc>
        <w:tc>
          <w:tcPr>
            <w:tcW w:w="7807" w:type="dxa"/>
            <w:vAlign w:val="center"/>
          </w:tcPr>
          <w:p w:rsidR="000712C3" w:rsidRDefault="0014490A">
            <w:pPr>
              <w:adjustRightInd w:val="0"/>
              <w:snapToGrid w:val="0"/>
              <w:jc w:val="center"/>
              <w:rPr>
                <w:bCs/>
                <w:sz w:val="20"/>
              </w:rPr>
            </w:pPr>
            <w:r>
              <w:rPr>
                <w:bCs/>
                <w:noProof/>
                <w:sz w:val="20"/>
              </w:rPr>
              <w:drawing>
                <wp:inline distT="0" distB="0" distL="0" distR="0">
                  <wp:extent cx="3455670" cy="4607560"/>
                  <wp:effectExtent l="0" t="0" r="0" b="2540"/>
                  <wp:docPr id="5" name="图片 5" descr="C:\Users\Baiyun\Desktop\EMC检测部重要设备使用注意事项\IMG_046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图片 5" descr="C:\Users\Baiyun\Desktop\EMC检测部重要设备使用注意事项\IMG_0463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56000" cy="46075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0712C3" w:rsidRDefault="0014490A">
            <w:pPr>
              <w:adjustRightInd w:val="0"/>
              <w:snapToGrid w:val="0"/>
              <w:jc w:val="center"/>
              <w:rPr>
                <w:bCs/>
                <w:sz w:val="24"/>
              </w:rPr>
            </w:pPr>
            <w:r>
              <w:rPr>
                <w:bCs/>
                <w:sz w:val="20"/>
              </w:rPr>
              <w:t>220MHz-1000MHz</w:t>
            </w:r>
            <w:r>
              <w:rPr>
                <w:rFonts w:hint="eastAsia"/>
                <w:bCs/>
                <w:sz w:val="20"/>
              </w:rPr>
              <w:t>天线</w:t>
            </w:r>
          </w:p>
        </w:tc>
      </w:tr>
    </w:tbl>
    <w:p w:rsidR="000712C3" w:rsidRDefault="000712C3">
      <w:pPr>
        <w:rPr>
          <w:bCs/>
          <w:sz w:val="24"/>
        </w:rPr>
      </w:pPr>
    </w:p>
    <w:p w:rsidR="000712C3" w:rsidRDefault="000712C3">
      <w:pPr>
        <w:rPr>
          <w:bCs/>
          <w:sz w:val="24"/>
        </w:rPr>
      </w:pPr>
    </w:p>
    <w:tbl>
      <w:tblPr>
        <w:tblStyle w:val="a6"/>
        <w:tblW w:w="15614" w:type="dxa"/>
        <w:tblLayout w:type="fixed"/>
        <w:tblLook w:val="04A0" w:firstRow="1" w:lastRow="0" w:firstColumn="1" w:lastColumn="0" w:noHBand="0" w:noVBand="1"/>
      </w:tblPr>
      <w:tblGrid>
        <w:gridCol w:w="7807"/>
        <w:gridCol w:w="7807"/>
      </w:tblGrid>
      <w:tr w:rsidR="000712C3">
        <w:trPr>
          <w:trHeight w:val="3402"/>
        </w:trPr>
        <w:tc>
          <w:tcPr>
            <w:tcW w:w="7807" w:type="dxa"/>
          </w:tcPr>
          <w:p w:rsidR="000712C3" w:rsidRDefault="0014490A">
            <w:pPr>
              <w:pStyle w:val="a7"/>
              <w:numPr>
                <w:ilvl w:val="0"/>
                <w:numId w:val="1"/>
              </w:numPr>
              <w:spacing w:beforeLines="50" w:before="156" w:afterLines="50" w:after="156"/>
              <w:ind w:firstLineChars="0"/>
              <w:rPr>
                <w:b/>
                <w:bCs/>
                <w:sz w:val="24"/>
              </w:rPr>
            </w:pPr>
            <w:r>
              <w:rPr>
                <w:rFonts w:hint="eastAsia"/>
                <w:b/>
                <w:bCs/>
                <w:sz w:val="24"/>
              </w:rPr>
              <w:t>2.5GHz-7.5GHz</w:t>
            </w:r>
            <w:r>
              <w:rPr>
                <w:rFonts w:hint="eastAsia"/>
                <w:b/>
                <w:bCs/>
                <w:sz w:val="24"/>
              </w:rPr>
              <w:t>功放、</w:t>
            </w:r>
            <w:r>
              <w:rPr>
                <w:rFonts w:hint="eastAsia"/>
                <w:b/>
                <w:bCs/>
                <w:sz w:val="24"/>
              </w:rPr>
              <w:t>7.5GHz-18GHz</w:t>
            </w:r>
            <w:r>
              <w:rPr>
                <w:rFonts w:hint="eastAsia"/>
                <w:b/>
                <w:bCs/>
                <w:sz w:val="24"/>
              </w:rPr>
              <w:t>功放</w:t>
            </w:r>
          </w:p>
          <w:p w:rsidR="000712C3" w:rsidRDefault="0014490A">
            <w:pPr>
              <w:rPr>
                <w:b/>
                <w:bCs/>
                <w:sz w:val="24"/>
              </w:rPr>
            </w:pPr>
            <w:r>
              <w:rPr>
                <w:rFonts w:hint="eastAsia"/>
                <w:b/>
                <w:bCs/>
                <w:sz w:val="24"/>
              </w:rPr>
              <w:t>基本操作流程：</w:t>
            </w:r>
          </w:p>
          <w:p w:rsidR="000712C3" w:rsidRDefault="0014490A">
            <w:pPr>
              <w:pStyle w:val="a7"/>
              <w:numPr>
                <w:ilvl w:val="0"/>
                <w:numId w:val="5"/>
              </w:numPr>
              <w:ind w:firstLineChars="0"/>
              <w:rPr>
                <w:bCs/>
                <w:sz w:val="24"/>
              </w:rPr>
            </w:pPr>
            <w:r>
              <w:rPr>
                <w:rFonts w:hint="eastAsia"/>
                <w:bCs/>
                <w:sz w:val="24"/>
              </w:rPr>
              <w:t>关闭暗室地坑电源开关；机柜接地（接地带在机柜后部）</w:t>
            </w:r>
          </w:p>
          <w:p w:rsidR="000712C3" w:rsidRDefault="0014490A">
            <w:pPr>
              <w:pStyle w:val="a7"/>
              <w:numPr>
                <w:ilvl w:val="0"/>
                <w:numId w:val="5"/>
              </w:numPr>
              <w:ind w:firstLineChars="0"/>
              <w:rPr>
                <w:bCs/>
                <w:sz w:val="24"/>
              </w:rPr>
            </w:pPr>
            <w:r>
              <w:rPr>
                <w:rFonts w:hint="eastAsia"/>
                <w:bCs/>
                <w:sz w:val="24"/>
              </w:rPr>
              <w:t>按照操作流程，连接功放电源线缆；</w:t>
            </w:r>
          </w:p>
          <w:p w:rsidR="000712C3" w:rsidRDefault="0014490A">
            <w:pPr>
              <w:pStyle w:val="a7"/>
              <w:numPr>
                <w:ilvl w:val="0"/>
                <w:numId w:val="5"/>
              </w:numPr>
              <w:ind w:firstLineChars="0"/>
              <w:rPr>
                <w:bCs/>
                <w:sz w:val="24"/>
              </w:rPr>
            </w:pPr>
            <w:r>
              <w:rPr>
                <w:rFonts w:hint="eastAsia"/>
                <w:bCs/>
                <w:sz w:val="24"/>
              </w:rPr>
              <w:t>连接网口及</w:t>
            </w:r>
            <w:r>
              <w:rPr>
                <w:rFonts w:hint="eastAsia"/>
                <w:bCs/>
                <w:sz w:val="24"/>
              </w:rPr>
              <w:t>GPIB</w:t>
            </w:r>
            <w:r>
              <w:rPr>
                <w:rFonts w:hint="eastAsia"/>
                <w:bCs/>
                <w:sz w:val="24"/>
              </w:rPr>
              <w:t>光纤；</w:t>
            </w:r>
          </w:p>
          <w:p w:rsidR="000712C3" w:rsidRDefault="0014490A">
            <w:pPr>
              <w:pStyle w:val="a7"/>
              <w:numPr>
                <w:ilvl w:val="0"/>
                <w:numId w:val="5"/>
              </w:numPr>
              <w:ind w:firstLineChars="0"/>
              <w:rPr>
                <w:bCs/>
                <w:sz w:val="24"/>
              </w:rPr>
            </w:pPr>
            <w:r>
              <w:rPr>
                <w:rFonts w:hint="eastAsia"/>
                <w:bCs/>
                <w:sz w:val="24"/>
              </w:rPr>
              <w:t>打开功放前面板开关；</w:t>
            </w:r>
            <w:r>
              <w:rPr>
                <w:rFonts w:hint="eastAsia"/>
                <w:bCs/>
                <w:sz w:val="24"/>
              </w:rPr>
              <w:t>5</w:t>
            </w:r>
            <w:r>
              <w:rPr>
                <w:rFonts w:hint="eastAsia"/>
                <w:bCs/>
                <w:sz w:val="24"/>
              </w:rPr>
              <w:t>打开</w:t>
            </w:r>
            <w:r>
              <w:rPr>
                <w:rFonts w:hint="eastAsia"/>
                <w:bCs/>
                <w:sz w:val="24"/>
              </w:rPr>
              <w:t>GPIB</w:t>
            </w:r>
            <w:r>
              <w:rPr>
                <w:rFonts w:hint="eastAsia"/>
                <w:bCs/>
                <w:sz w:val="24"/>
              </w:rPr>
              <w:t>开关；</w:t>
            </w:r>
          </w:p>
          <w:p w:rsidR="000712C3" w:rsidRDefault="0014490A">
            <w:pPr>
              <w:rPr>
                <w:b/>
                <w:bCs/>
                <w:sz w:val="24"/>
              </w:rPr>
            </w:pPr>
            <w:r>
              <w:rPr>
                <w:rFonts w:hint="eastAsia"/>
                <w:b/>
                <w:bCs/>
                <w:sz w:val="24"/>
              </w:rPr>
              <w:t>注意事项：</w:t>
            </w:r>
          </w:p>
          <w:p w:rsidR="000712C3" w:rsidRDefault="0014490A">
            <w:pPr>
              <w:pStyle w:val="a7"/>
              <w:numPr>
                <w:ilvl w:val="0"/>
                <w:numId w:val="6"/>
              </w:numPr>
              <w:ind w:firstLineChars="0"/>
              <w:rPr>
                <w:bCs/>
                <w:sz w:val="24"/>
              </w:rPr>
            </w:pPr>
            <w:r>
              <w:rPr>
                <w:rFonts w:hint="eastAsia"/>
                <w:bCs/>
                <w:sz w:val="24"/>
              </w:rPr>
              <w:t>开启功放前，需检查是否断开暗室地坑电源开关；</w:t>
            </w:r>
          </w:p>
          <w:p w:rsidR="000712C3" w:rsidRDefault="0014490A">
            <w:pPr>
              <w:pStyle w:val="a7"/>
              <w:numPr>
                <w:ilvl w:val="0"/>
                <w:numId w:val="6"/>
              </w:numPr>
              <w:ind w:firstLineChars="0"/>
              <w:rPr>
                <w:bCs/>
                <w:sz w:val="24"/>
              </w:rPr>
            </w:pPr>
            <w:r>
              <w:rPr>
                <w:rFonts w:hint="eastAsia"/>
                <w:bCs/>
                <w:sz w:val="24"/>
              </w:rPr>
              <w:t>开启功放前，需检查电源线缆是否正确连接；</w:t>
            </w:r>
          </w:p>
          <w:p w:rsidR="000712C3" w:rsidRDefault="0014490A">
            <w:pPr>
              <w:pStyle w:val="10"/>
              <w:numPr>
                <w:ilvl w:val="0"/>
                <w:numId w:val="6"/>
              </w:numPr>
              <w:ind w:firstLineChars="0"/>
              <w:rPr>
                <w:b/>
                <w:bCs/>
                <w:color w:val="FF0000"/>
                <w:sz w:val="24"/>
              </w:rPr>
            </w:pPr>
            <w:r>
              <w:rPr>
                <w:rFonts w:hint="eastAsia"/>
                <w:b/>
                <w:bCs/>
                <w:color w:val="FF0000"/>
                <w:sz w:val="24"/>
              </w:rPr>
              <w:t>2.5G-7.5G</w:t>
            </w:r>
            <w:r>
              <w:rPr>
                <w:rFonts w:hint="eastAsia"/>
                <w:b/>
                <w:bCs/>
                <w:color w:val="FF0000"/>
                <w:sz w:val="24"/>
              </w:rPr>
              <w:t>功放应通过变压器连接，防止直接连接地坑插座；</w:t>
            </w:r>
          </w:p>
          <w:p w:rsidR="000712C3" w:rsidRDefault="0014490A">
            <w:pPr>
              <w:pStyle w:val="10"/>
              <w:numPr>
                <w:ilvl w:val="0"/>
                <w:numId w:val="6"/>
              </w:numPr>
              <w:ind w:firstLineChars="0"/>
              <w:rPr>
                <w:b/>
                <w:bCs/>
                <w:color w:val="FF0000"/>
                <w:sz w:val="24"/>
              </w:rPr>
            </w:pPr>
            <w:r>
              <w:rPr>
                <w:rFonts w:hint="eastAsia"/>
                <w:bCs/>
                <w:sz w:val="24"/>
              </w:rPr>
              <w:t>实验之前接好所有（包括天线）线缆之后再开电源，试验完成关闭电源后再拆线缆（包括天线的）</w:t>
            </w:r>
          </w:p>
          <w:p w:rsidR="000712C3" w:rsidRDefault="0014490A">
            <w:pPr>
              <w:pStyle w:val="a7"/>
              <w:numPr>
                <w:ilvl w:val="0"/>
                <w:numId w:val="6"/>
              </w:numPr>
              <w:ind w:firstLineChars="0"/>
              <w:rPr>
                <w:bCs/>
                <w:sz w:val="24"/>
              </w:rPr>
            </w:pPr>
            <w:r>
              <w:rPr>
                <w:rFonts w:hint="eastAsia"/>
                <w:bCs/>
                <w:sz w:val="24"/>
              </w:rPr>
              <w:t>开启功放后，需等待功放开机预热；</w:t>
            </w:r>
          </w:p>
          <w:p w:rsidR="000712C3" w:rsidRDefault="0014490A">
            <w:pPr>
              <w:pStyle w:val="a7"/>
              <w:numPr>
                <w:ilvl w:val="0"/>
                <w:numId w:val="6"/>
              </w:numPr>
              <w:ind w:firstLineChars="0"/>
              <w:rPr>
                <w:bCs/>
                <w:sz w:val="24"/>
              </w:rPr>
            </w:pPr>
            <w:r>
              <w:rPr>
                <w:rFonts w:hint="eastAsia"/>
                <w:bCs/>
                <w:sz w:val="24"/>
              </w:rPr>
              <w:t>关闭功放时，等待功放冷却完成（待功放屏幕显示冷却完成后）。</w:t>
            </w:r>
          </w:p>
        </w:tc>
        <w:tc>
          <w:tcPr>
            <w:tcW w:w="7807" w:type="dxa"/>
            <w:vMerge w:val="restart"/>
            <w:vAlign w:val="center"/>
          </w:tcPr>
          <w:p w:rsidR="000712C3" w:rsidRDefault="0014490A">
            <w:pPr>
              <w:adjustRightInd w:val="0"/>
              <w:snapToGrid w:val="0"/>
              <w:jc w:val="center"/>
              <w:rPr>
                <w:bCs/>
                <w:sz w:val="18"/>
              </w:rPr>
            </w:pPr>
            <w:r>
              <w:rPr>
                <w:bCs/>
                <w:noProof/>
                <w:sz w:val="18"/>
              </w:rPr>
              <w:drawing>
                <wp:inline distT="0" distB="0" distL="0" distR="0">
                  <wp:extent cx="2399665" cy="1799590"/>
                  <wp:effectExtent l="0" t="0" r="635" b="0"/>
                  <wp:docPr id="23" name="图片 23" descr="C:\Users\Baiyun\Desktop\EMC检测部重要设备使用注意事项\IMG_042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图片 23" descr="C:\Users\Baiyun\Desktop\EMC检测部重要设备使用注意事项\IMG_042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0000" cy="18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0712C3" w:rsidRDefault="000712C3">
            <w:pPr>
              <w:adjustRightInd w:val="0"/>
              <w:snapToGrid w:val="0"/>
              <w:jc w:val="center"/>
              <w:rPr>
                <w:bCs/>
                <w:sz w:val="18"/>
              </w:rPr>
            </w:pPr>
          </w:p>
          <w:p w:rsidR="000712C3" w:rsidRDefault="0014490A">
            <w:pPr>
              <w:adjustRightInd w:val="0"/>
              <w:snapToGrid w:val="0"/>
              <w:jc w:val="center"/>
              <w:rPr>
                <w:bCs/>
                <w:sz w:val="18"/>
              </w:rPr>
            </w:pPr>
            <w:r>
              <w:rPr>
                <w:rFonts w:hint="eastAsia"/>
                <w:bCs/>
                <w:sz w:val="18"/>
              </w:rPr>
              <w:t>机柜电源开关</w:t>
            </w:r>
          </w:p>
          <w:p w:rsidR="000712C3" w:rsidRDefault="0014490A">
            <w:pPr>
              <w:adjustRightInd w:val="0"/>
              <w:snapToGrid w:val="0"/>
              <w:jc w:val="center"/>
              <w:rPr>
                <w:bCs/>
                <w:sz w:val="18"/>
              </w:rPr>
            </w:pPr>
            <w:r>
              <w:rPr>
                <w:bCs/>
                <w:noProof/>
                <w:sz w:val="18"/>
              </w:rPr>
              <w:drawing>
                <wp:inline distT="0" distB="0" distL="0" distR="0">
                  <wp:extent cx="1892300" cy="1419225"/>
                  <wp:effectExtent l="0" t="0" r="12700" b="9525"/>
                  <wp:docPr id="24" name="图片 24" descr="C:\Users\Baiyun\Desktop\EMC检测部重要设备使用注意事项\IMG_0419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图片 24" descr="C:\Users\Baiyun\Desktop\EMC检测部重要设备使用注意事项\IMG_0419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2300" cy="1419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0712C3" w:rsidRDefault="0014490A">
            <w:pPr>
              <w:adjustRightInd w:val="0"/>
              <w:snapToGrid w:val="0"/>
              <w:jc w:val="center"/>
              <w:rPr>
                <w:bCs/>
                <w:sz w:val="18"/>
              </w:rPr>
            </w:pPr>
            <w:r>
              <w:rPr>
                <w:rFonts w:hint="eastAsia"/>
                <w:bCs/>
                <w:sz w:val="18"/>
              </w:rPr>
              <w:t>功放前面板</w:t>
            </w:r>
          </w:p>
          <w:p w:rsidR="000712C3" w:rsidRDefault="0014490A">
            <w:pPr>
              <w:adjustRightInd w:val="0"/>
              <w:snapToGrid w:val="0"/>
              <w:jc w:val="center"/>
              <w:rPr>
                <w:bCs/>
                <w:sz w:val="18"/>
              </w:rPr>
            </w:pPr>
            <w:r>
              <w:rPr>
                <w:bCs/>
                <w:noProof/>
                <w:sz w:val="18"/>
              </w:rPr>
              <w:drawing>
                <wp:inline distT="0" distB="0" distL="0" distR="0">
                  <wp:extent cx="1849755" cy="1386840"/>
                  <wp:effectExtent l="0" t="0" r="17145" b="3810"/>
                  <wp:docPr id="26" name="图片 26" descr="C:\Users\Baiyun\Desktop\EMC检测部重要设备使用注意事项\IMG_042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图片 26" descr="C:\Users\Baiyun\Desktop\EMC检测部重要设备使用注意事项\IMG_042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9755" cy="1386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0712C3" w:rsidRDefault="0014490A">
            <w:pPr>
              <w:adjustRightInd w:val="0"/>
              <w:snapToGrid w:val="0"/>
              <w:jc w:val="center"/>
              <w:rPr>
                <w:bCs/>
                <w:sz w:val="18"/>
              </w:rPr>
            </w:pPr>
            <w:r>
              <w:rPr>
                <w:rFonts w:hint="eastAsia"/>
                <w:bCs/>
                <w:sz w:val="18"/>
              </w:rPr>
              <w:t>GPIB</w:t>
            </w:r>
            <w:r>
              <w:rPr>
                <w:rFonts w:hint="eastAsia"/>
                <w:bCs/>
                <w:sz w:val="18"/>
              </w:rPr>
              <w:t>开关</w:t>
            </w:r>
          </w:p>
        </w:tc>
      </w:tr>
      <w:tr w:rsidR="000712C3">
        <w:trPr>
          <w:trHeight w:val="4723"/>
        </w:trPr>
        <w:tc>
          <w:tcPr>
            <w:tcW w:w="7807" w:type="dxa"/>
            <w:vAlign w:val="center"/>
          </w:tcPr>
          <w:p w:rsidR="000712C3" w:rsidRDefault="0014490A">
            <w:pPr>
              <w:jc w:val="center"/>
              <w:rPr>
                <w:bCs/>
                <w:sz w:val="24"/>
              </w:rPr>
            </w:pPr>
            <w:r>
              <w:rPr>
                <w:bCs/>
                <w:noProof/>
                <w:sz w:val="24"/>
              </w:rPr>
              <w:drawing>
                <wp:inline distT="0" distB="0" distL="0" distR="0">
                  <wp:extent cx="3535680" cy="2651760"/>
                  <wp:effectExtent l="0" t="0" r="7620" b="15240"/>
                  <wp:docPr id="22" name="图片 22" descr="C:\Users\Baiyun\Desktop\EMC检测部重要设备使用注意事项\IMG_0418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图片 22" descr="C:\Users\Baiyun\Desktop\EMC检测部重要设备使用注意事项\IMG_0418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35680" cy="2651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07" w:type="dxa"/>
            <w:vMerge/>
          </w:tcPr>
          <w:p w:rsidR="000712C3" w:rsidRDefault="000712C3">
            <w:pPr>
              <w:rPr>
                <w:bCs/>
                <w:sz w:val="24"/>
              </w:rPr>
            </w:pPr>
          </w:p>
        </w:tc>
      </w:tr>
    </w:tbl>
    <w:p w:rsidR="000712C3" w:rsidRDefault="000712C3"/>
    <w:p w:rsidR="000712C3" w:rsidRDefault="000712C3"/>
    <w:tbl>
      <w:tblPr>
        <w:tblStyle w:val="a6"/>
        <w:tblW w:w="15614" w:type="dxa"/>
        <w:tblLayout w:type="fixed"/>
        <w:tblLook w:val="04A0" w:firstRow="1" w:lastRow="0" w:firstColumn="1" w:lastColumn="0" w:noHBand="0" w:noVBand="1"/>
      </w:tblPr>
      <w:tblGrid>
        <w:gridCol w:w="7807"/>
        <w:gridCol w:w="7807"/>
      </w:tblGrid>
      <w:tr w:rsidR="000712C3">
        <w:trPr>
          <w:trHeight w:val="3402"/>
        </w:trPr>
        <w:tc>
          <w:tcPr>
            <w:tcW w:w="7807" w:type="dxa"/>
          </w:tcPr>
          <w:p w:rsidR="000712C3" w:rsidRDefault="0014490A">
            <w:pPr>
              <w:pStyle w:val="a7"/>
              <w:numPr>
                <w:ilvl w:val="0"/>
                <w:numId w:val="1"/>
              </w:numPr>
              <w:spacing w:beforeLines="50" w:before="156" w:afterLines="50" w:after="156"/>
              <w:ind w:firstLineChars="0"/>
              <w:rPr>
                <w:b/>
                <w:bCs/>
                <w:sz w:val="24"/>
              </w:rPr>
            </w:pPr>
            <w:r>
              <w:rPr>
                <w:rFonts w:hint="eastAsia"/>
                <w:b/>
                <w:bCs/>
                <w:sz w:val="24"/>
              </w:rPr>
              <w:t>小暗室功放</w:t>
            </w:r>
          </w:p>
          <w:p w:rsidR="000712C3" w:rsidRDefault="0014490A">
            <w:pPr>
              <w:rPr>
                <w:b/>
                <w:bCs/>
                <w:sz w:val="24"/>
              </w:rPr>
            </w:pPr>
            <w:r>
              <w:rPr>
                <w:rFonts w:hint="eastAsia"/>
                <w:b/>
                <w:bCs/>
                <w:sz w:val="24"/>
              </w:rPr>
              <w:t>基本操作流程：</w:t>
            </w:r>
          </w:p>
          <w:p w:rsidR="000712C3" w:rsidRDefault="0014490A">
            <w:pPr>
              <w:pStyle w:val="a7"/>
              <w:numPr>
                <w:ilvl w:val="0"/>
                <w:numId w:val="7"/>
              </w:numPr>
              <w:ind w:firstLineChars="0"/>
              <w:rPr>
                <w:bCs/>
                <w:sz w:val="24"/>
              </w:rPr>
            </w:pPr>
            <w:r>
              <w:rPr>
                <w:rFonts w:hint="eastAsia"/>
                <w:bCs/>
                <w:sz w:val="24"/>
              </w:rPr>
              <w:t>连接功放插头和插座；</w:t>
            </w:r>
          </w:p>
          <w:p w:rsidR="000712C3" w:rsidRDefault="0014490A">
            <w:pPr>
              <w:pStyle w:val="a7"/>
              <w:numPr>
                <w:ilvl w:val="0"/>
                <w:numId w:val="7"/>
              </w:numPr>
              <w:ind w:firstLineChars="0"/>
              <w:rPr>
                <w:bCs/>
                <w:sz w:val="24"/>
              </w:rPr>
            </w:pPr>
            <w:r>
              <w:rPr>
                <w:rFonts w:hint="eastAsia"/>
                <w:bCs/>
                <w:sz w:val="24"/>
              </w:rPr>
              <w:t>打开功放室功放电源开关；</w:t>
            </w:r>
          </w:p>
          <w:p w:rsidR="000712C3" w:rsidRDefault="0014490A">
            <w:pPr>
              <w:pStyle w:val="a7"/>
              <w:numPr>
                <w:ilvl w:val="0"/>
                <w:numId w:val="7"/>
              </w:numPr>
              <w:ind w:firstLineChars="0"/>
              <w:rPr>
                <w:bCs/>
                <w:sz w:val="24"/>
              </w:rPr>
            </w:pPr>
            <w:r>
              <w:rPr>
                <w:rFonts w:hint="eastAsia"/>
                <w:bCs/>
                <w:sz w:val="24"/>
              </w:rPr>
              <w:t>打开功放后面板电源开关；</w:t>
            </w:r>
          </w:p>
          <w:p w:rsidR="000712C3" w:rsidRDefault="0014490A">
            <w:pPr>
              <w:pStyle w:val="a7"/>
              <w:numPr>
                <w:ilvl w:val="0"/>
                <w:numId w:val="7"/>
              </w:numPr>
              <w:ind w:firstLineChars="0"/>
              <w:rPr>
                <w:bCs/>
                <w:sz w:val="24"/>
              </w:rPr>
            </w:pPr>
            <w:r>
              <w:rPr>
                <w:rFonts w:hint="eastAsia"/>
                <w:bCs/>
                <w:sz w:val="24"/>
              </w:rPr>
              <w:t>打开功放前面板开关；</w:t>
            </w:r>
          </w:p>
          <w:p w:rsidR="000712C3" w:rsidRDefault="0014490A">
            <w:pPr>
              <w:pStyle w:val="a7"/>
              <w:numPr>
                <w:ilvl w:val="0"/>
                <w:numId w:val="7"/>
              </w:numPr>
              <w:ind w:firstLineChars="0"/>
              <w:rPr>
                <w:bCs/>
                <w:sz w:val="24"/>
              </w:rPr>
            </w:pPr>
            <w:r>
              <w:rPr>
                <w:rFonts w:hint="eastAsia"/>
                <w:bCs/>
                <w:sz w:val="24"/>
              </w:rPr>
              <w:t>打开</w:t>
            </w:r>
            <w:r>
              <w:rPr>
                <w:rFonts w:hint="eastAsia"/>
                <w:bCs/>
                <w:sz w:val="24"/>
              </w:rPr>
              <w:t>GPIB</w:t>
            </w:r>
            <w:r>
              <w:rPr>
                <w:rFonts w:hint="eastAsia"/>
                <w:bCs/>
                <w:sz w:val="24"/>
              </w:rPr>
              <w:t>开关；</w:t>
            </w:r>
          </w:p>
          <w:p w:rsidR="000712C3" w:rsidRDefault="0014490A">
            <w:pPr>
              <w:pStyle w:val="a7"/>
              <w:numPr>
                <w:ilvl w:val="0"/>
                <w:numId w:val="7"/>
              </w:numPr>
              <w:ind w:firstLineChars="0"/>
              <w:rPr>
                <w:bCs/>
                <w:sz w:val="24"/>
              </w:rPr>
            </w:pPr>
            <w:r>
              <w:rPr>
                <w:rFonts w:hint="eastAsia"/>
                <w:bCs/>
                <w:sz w:val="24"/>
              </w:rPr>
              <w:t>打开功放室空调。</w:t>
            </w:r>
          </w:p>
          <w:p w:rsidR="000712C3" w:rsidRDefault="0014490A">
            <w:pPr>
              <w:rPr>
                <w:b/>
                <w:bCs/>
                <w:sz w:val="24"/>
              </w:rPr>
            </w:pPr>
            <w:r>
              <w:rPr>
                <w:rFonts w:hint="eastAsia"/>
                <w:b/>
                <w:bCs/>
                <w:sz w:val="24"/>
              </w:rPr>
              <w:t>注意事项：</w:t>
            </w:r>
          </w:p>
          <w:p w:rsidR="000712C3" w:rsidRDefault="0014490A">
            <w:pPr>
              <w:pStyle w:val="a7"/>
              <w:numPr>
                <w:ilvl w:val="0"/>
                <w:numId w:val="8"/>
              </w:numPr>
              <w:ind w:firstLineChars="0"/>
              <w:rPr>
                <w:bCs/>
                <w:sz w:val="24"/>
              </w:rPr>
            </w:pPr>
            <w:r>
              <w:rPr>
                <w:rFonts w:hint="eastAsia"/>
                <w:bCs/>
                <w:sz w:val="24"/>
              </w:rPr>
              <w:t>开启功放前，需检查电源线缆是否正确连接；</w:t>
            </w:r>
          </w:p>
          <w:p w:rsidR="000712C3" w:rsidRDefault="0014490A">
            <w:pPr>
              <w:pStyle w:val="a7"/>
              <w:numPr>
                <w:ilvl w:val="0"/>
                <w:numId w:val="8"/>
              </w:numPr>
              <w:ind w:firstLineChars="0"/>
              <w:rPr>
                <w:b/>
                <w:bCs/>
                <w:sz w:val="24"/>
              </w:rPr>
            </w:pPr>
            <w:r>
              <w:rPr>
                <w:rFonts w:hint="eastAsia"/>
                <w:b/>
                <w:bCs/>
                <w:color w:val="FF0000"/>
                <w:sz w:val="24"/>
              </w:rPr>
              <w:t>开启功放前，需检查功放的输入输出端口与相应试验项目对应线缆连接正确；</w:t>
            </w:r>
          </w:p>
          <w:p w:rsidR="000712C3" w:rsidRDefault="0014490A">
            <w:pPr>
              <w:pStyle w:val="a7"/>
              <w:numPr>
                <w:ilvl w:val="0"/>
                <w:numId w:val="8"/>
              </w:numPr>
              <w:ind w:firstLineChars="0"/>
              <w:rPr>
                <w:bCs/>
                <w:sz w:val="24"/>
              </w:rPr>
            </w:pPr>
            <w:r>
              <w:rPr>
                <w:rFonts w:hint="eastAsia"/>
                <w:bCs/>
                <w:sz w:val="24"/>
              </w:rPr>
              <w:t>开启功放后，确认功放室空调开启，并工作在制冷模式；</w:t>
            </w:r>
          </w:p>
        </w:tc>
        <w:tc>
          <w:tcPr>
            <w:tcW w:w="7807" w:type="dxa"/>
            <w:vMerge w:val="restart"/>
            <w:vAlign w:val="center"/>
          </w:tcPr>
          <w:p w:rsidR="000712C3" w:rsidRDefault="0014490A">
            <w:pPr>
              <w:adjustRightInd w:val="0"/>
              <w:snapToGrid w:val="0"/>
              <w:jc w:val="center"/>
              <w:rPr>
                <w:bCs/>
                <w:sz w:val="18"/>
              </w:rPr>
            </w:pPr>
            <w:r>
              <w:rPr>
                <w:bCs/>
                <w:noProof/>
                <w:sz w:val="18"/>
              </w:rPr>
              <w:drawing>
                <wp:inline distT="0" distB="0" distL="0" distR="0">
                  <wp:extent cx="3839845" cy="2879725"/>
                  <wp:effectExtent l="0" t="0" r="8255" b="0"/>
                  <wp:docPr id="2" name="图片 2" descr="C:\Users\Baiyun\Desktop\EMC检测部重要设备使用注意事项\IMG_046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图片 2" descr="C:\Users\Baiyun\Desktop\EMC检测部重要设备使用注意事项\IMG_046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40000" cy="28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0712C3" w:rsidRDefault="0014490A">
            <w:pPr>
              <w:adjustRightInd w:val="0"/>
              <w:snapToGrid w:val="0"/>
              <w:jc w:val="center"/>
              <w:rPr>
                <w:bCs/>
                <w:sz w:val="18"/>
              </w:rPr>
            </w:pPr>
            <w:r>
              <w:rPr>
                <w:rFonts w:hint="eastAsia"/>
                <w:bCs/>
                <w:sz w:val="18"/>
              </w:rPr>
              <w:t>功放后面板</w:t>
            </w:r>
          </w:p>
          <w:p w:rsidR="000712C3" w:rsidRDefault="000712C3">
            <w:pPr>
              <w:adjustRightInd w:val="0"/>
              <w:snapToGrid w:val="0"/>
              <w:jc w:val="center"/>
              <w:rPr>
                <w:bCs/>
                <w:sz w:val="18"/>
              </w:rPr>
            </w:pPr>
          </w:p>
          <w:p w:rsidR="000712C3" w:rsidRDefault="000712C3">
            <w:pPr>
              <w:adjustRightInd w:val="0"/>
              <w:snapToGrid w:val="0"/>
              <w:jc w:val="center"/>
              <w:rPr>
                <w:bCs/>
                <w:sz w:val="18"/>
              </w:rPr>
            </w:pPr>
          </w:p>
          <w:p w:rsidR="000712C3" w:rsidRDefault="0014490A">
            <w:pPr>
              <w:adjustRightInd w:val="0"/>
              <w:snapToGrid w:val="0"/>
              <w:jc w:val="center"/>
              <w:rPr>
                <w:bCs/>
                <w:sz w:val="18"/>
              </w:rPr>
            </w:pPr>
            <w:r>
              <w:rPr>
                <w:bCs/>
                <w:noProof/>
                <w:sz w:val="18"/>
              </w:rPr>
              <w:drawing>
                <wp:inline distT="0" distB="0" distL="0" distR="0">
                  <wp:extent cx="2159635" cy="2879725"/>
                  <wp:effectExtent l="1905" t="0" r="0" b="0"/>
                  <wp:docPr id="34" name="图片 34" descr="C:\Users\Baiyun\Desktop\EMC检测部重要设备使用注意事项\IMG_040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图片 34" descr="C:\Users\Baiyun\Desktop\EMC检测部重要设备使用注意事项\IMG_0403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2160000" cy="28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0712C3" w:rsidRDefault="0014490A">
            <w:pPr>
              <w:adjustRightInd w:val="0"/>
              <w:snapToGrid w:val="0"/>
              <w:jc w:val="center"/>
              <w:rPr>
                <w:bCs/>
                <w:sz w:val="18"/>
              </w:rPr>
            </w:pPr>
            <w:r>
              <w:rPr>
                <w:rFonts w:hint="eastAsia"/>
                <w:bCs/>
                <w:sz w:val="18"/>
              </w:rPr>
              <w:t>GPIB</w:t>
            </w:r>
            <w:r>
              <w:rPr>
                <w:rFonts w:hint="eastAsia"/>
                <w:bCs/>
                <w:sz w:val="18"/>
              </w:rPr>
              <w:t>开关</w:t>
            </w:r>
          </w:p>
        </w:tc>
      </w:tr>
      <w:tr w:rsidR="000712C3">
        <w:trPr>
          <w:trHeight w:val="5102"/>
        </w:trPr>
        <w:tc>
          <w:tcPr>
            <w:tcW w:w="7807" w:type="dxa"/>
            <w:vAlign w:val="center"/>
          </w:tcPr>
          <w:p w:rsidR="000712C3" w:rsidRDefault="0014490A">
            <w:pPr>
              <w:jc w:val="center"/>
              <w:rPr>
                <w:bCs/>
                <w:sz w:val="24"/>
              </w:rPr>
            </w:pPr>
            <w:r>
              <w:rPr>
                <w:bCs/>
                <w:noProof/>
                <w:sz w:val="24"/>
              </w:rPr>
              <w:drawing>
                <wp:inline distT="0" distB="0" distL="0" distR="0">
                  <wp:extent cx="2137410" cy="2849880"/>
                  <wp:effectExtent l="0" t="0" r="0" b="7620"/>
                  <wp:docPr id="31" name="图片 31" descr="C:\Users\Baiyun\Desktop\EMC检测部重要设备使用注意事项\IMG_040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" name="图片 31" descr="C:\Users\Baiyun\Desktop\EMC检测部重要设备使用注意事项\IMG_040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37500" cy="285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  <w:bCs/>
                <w:sz w:val="24"/>
              </w:rPr>
              <w:t xml:space="preserve"> </w:t>
            </w:r>
            <w:r>
              <w:rPr>
                <w:bCs/>
                <w:noProof/>
                <w:sz w:val="24"/>
              </w:rPr>
              <w:drawing>
                <wp:inline distT="0" distB="0" distL="0" distR="0">
                  <wp:extent cx="2138045" cy="1603375"/>
                  <wp:effectExtent l="0" t="0" r="0" b="0"/>
                  <wp:docPr id="3" name="图片 3" descr="C:\Users\Baiyun\Desktop\EMC检测部重要设备使用注意事项\IMG_046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图片 3" descr="C:\Users\Baiyun\Desktop\EMC检测部重要设备使用注意事项\IMG_046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38400" cy="1603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0712C3" w:rsidRDefault="0014490A">
            <w:pPr>
              <w:jc w:val="center"/>
              <w:rPr>
                <w:bCs/>
                <w:sz w:val="24"/>
              </w:rPr>
            </w:pPr>
            <w:r>
              <w:rPr>
                <w:bCs/>
                <w:sz w:val="18"/>
              </w:rPr>
              <w:t xml:space="preserve">   BSA 0125-250</w:t>
            </w:r>
            <w:r>
              <w:rPr>
                <w:rFonts w:hint="eastAsia"/>
                <w:bCs/>
                <w:sz w:val="18"/>
              </w:rPr>
              <w:t>和</w:t>
            </w:r>
            <w:r>
              <w:rPr>
                <w:bCs/>
                <w:sz w:val="18"/>
              </w:rPr>
              <w:t>250W1000A            BLMA 1030-5</w:t>
            </w:r>
            <w:r>
              <w:rPr>
                <w:rFonts w:hint="eastAsia"/>
                <w:bCs/>
                <w:sz w:val="18"/>
              </w:rPr>
              <w:t>和</w:t>
            </w:r>
            <w:r>
              <w:rPr>
                <w:bCs/>
                <w:sz w:val="18"/>
              </w:rPr>
              <w:t>BLWA 0310-30</w:t>
            </w:r>
          </w:p>
        </w:tc>
        <w:tc>
          <w:tcPr>
            <w:tcW w:w="7807" w:type="dxa"/>
            <w:vMerge/>
          </w:tcPr>
          <w:p w:rsidR="000712C3" w:rsidRDefault="000712C3">
            <w:pPr>
              <w:rPr>
                <w:bCs/>
                <w:sz w:val="24"/>
              </w:rPr>
            </w:pPr>
          </w:p>
        </w:tc>
      </w:tr>
    </w:tbl>
    <w:p w:rsidR="000712C3" w:rsidRDefault="000712C3"/>
    <w:p w:rsidR="000712C3" w:rsidRDefault="000712C3"/>
    <w:tbl>
      <w:tblPr>
        <w:tblStyle w:val="a6"/>
        <w:tblW w:w="15614" w:type="dxa"/>
        <w:tblLayout w:type="fixed"/>
        <w:tblLook w:val="04A0" w:firstRow="1" w:lastRow="0" w:firstColumn="1" w:lastColumn="0" w:noHBand="0" w:noVBand="1"/>
      </w:tblPr>
      <w:tblGrid>
        <w:gridCol w:w="7807"/>
        <w:gridCol w:w="7807"/>
      </w:tblGrid>
      <w:tr w:rsidR="000712C3">
        <w:trPr>
          <w:trHeight w:val="3345"/>
        </w:trPr>
        <w:tc>
          <w:tcPr>
            <w:tcW w:w="7807" w:type="dxa"/>
          </w:tcPr>
          <w:p w:rsidR="000712C3" w:rsidRDefault="0014490A">
            <w:pPr>
              <w:pStyle w:val="a7"/>
              <w:numPr>
                <w:ilvl w:val="0"/>
                <w:numId w:val="1"/>
              </w:numPr>
              <w:spacing w:beforeLines="50" w:before="156" w:afterLines="50" w:after="156"/>
              <w:ind w:firstLineChars="0"/>
              <w:rPr>
                <w:b/>
                <w:bCs/>
                <w:sz w:val="24"/>
              </w:rPr>
            </w:pPr>
            <w:r>
              <w:rPr>
                <w:rFonts w:hint="eastAsia"/>
                <w:b/>
                <w:bCs/>
                <w:sz w:val="24"/>
              </w:rPr>
              <w:t>E/H</w:t>
            </w:r>
            <w:r>
              <w:rPr>
                <w:rFonts w:hint="eastAsia"/>
                <w:b/>
                <w:bCs/>
                <w:sz w:val="24"/>
              </w:rPr>
              <w:t>场强发生器</w:t>
            </w:r>
          </w:p>
          <w:p w:rsidR="000712C3" w:rsidRDefault="0014490A">
            <w:pPr>
              <w:rPr>
                <w:b/>
                <w:bCs/>
                <w:sz w:val="24"/>
              </w:rPr>
            </w:pPr>
            <w:r>
              <w:rPr>
                <w:rFonts w:hint="eastAsia"/>
                <w:b/>
                <w:bCs/>
                <w:sz w:val="24"/>
              </w:rPr>
              <w:t>基本操作流程：</w:t>
            </w:r>
          </w:p>
          <w:p w:rsidR="000712C3" w:rsidRDefault="0014490A">
            <w:pPr>
              <w:pStyle w:val="a7"/>
              <w:numPr>
                <w:ilvl w:val="0"/>
                <w:numId w:val="9"/>
              </w:numPr>
              <w:ind w:firstLineChars="0"/>
              <w:rPr>
                <w:bCs/>
                <w:sz w:val="24"/>
              </w:rPr>
            </w:pPr>
            <w:r>
              <w:rPr>
                <w:rFonts w:hint="eastAsia"/>
                <w:bCs/>
                <w:sz w:val="24"/>
              </w:rPr>
              <w:t>打开</w:t>
            </w:r>
            <w:r>
              <w:rPr>
                <w:rFonts w:hint="eastAsia"/>
                <w:bCs/>
                <w:sz w:val="24"/>
              </w:rPr>
              <w:t>E/H</w:t>
            </w:r>
            <w:r>
              <w:rPr>
                <w:rFonts w:hint="eastAsia"/>
                <w:bCs/>
                <w:sz w:val="24"/>
              </w:rPr>
              <w:t>场强发生器总电源开关；</w:t>
            </w:r>
          </w:p>
          <w:p w:rsidR="000712C3" w:rsidRDefault="0014490A">
            <w:pPr>
              <w:pStyle w:val="a7"/>
              <w:numPr>
                <w:ilvl w:val="0"/>
                <w:numId w:val="9"/>
              </w:numPr>
              <w:ind w:firstLineChars="0"/>
              <w:rPr>
                <w:bCs/>
                <w:sz w:val="24"/>
              </w:rPr>
            </w:pPr>
            <w:r>
              <w:rPr>
                <w:rFonts w:hint="eastAsia"/>
                <w:bCs/>
                <w:sz w:val="24"/>
              </w:rPr>
              <w:t>打开</w:t>
            </w:r>
            <w:r>
              <w:rPr>
                <w:rFonts w:hint="eastAsia"/>
                <w:bCs/>
                <w:sz w:val="24"/>
              </w:rPr>
              <w:t>E/H</w:t>
            </w:r>
            <w:r>
              <w:rPr>
                <w:rFonts w:hint="eastAsia"/>
                <w:bCs/>
                <w:sz w:val="24"/>
              </w:rPr>
              <w:t>场强发生器机柜电源开关；</w:t>
            </w:r>
          </w:p>
          <w:p w:rsidR="000712C3" w:rsidRDefault="0014490A">
            <w:pPr>
              <w:pStyle w:val="a7"/>
              <w:numPr>
                <w:ilvl w:val="0"/>
                <w:numId w:val="9"/>
              </w:numPr>
              <w:ind w:firstLineChars="0"/>
              <w:rPr>
                <w:bCs/>
                <w:sz w:val="24"/>
              </w:rPr>
            </w:pPr>
            <w:r>
              <w:rPr>
                <w:rFonts w:hint="eastAsia"/>
                <w:bCs/>
                <w:sz w:val="24"/>
              </w:rPr>
              <w:t>取下</w:t>
            </w:r>
            <w:r>
              <w:rPr>
                <w:rFonts w:hint="eastAsia"/>
                <w:bCs/>
                <w:sz w:val="24"/>
              </w:rPr>
              <w:t>E/H</w:t>
            </w:r>
            <w:r>
              <w:rPr>
                <w:rFonts w:hint="eastAsia"/>
                <w:bCs/>
                <w:sz w:val="24"/>
              </w:rPr>
              <w:t>场强发生器控制面板；</w:t>
            </w:r>
          </w:p>
          <w:p w:rsidR="000712C3" w:rsidRDefault="0014490A">
            <w:pPr>
              <w:pStyle w:val="a7"/>
              <w:numPr>
                <w:ilvl w:val="0"/>
                <w:numId w:val="9"/>
              </w:numPr>
              <w:ind w:firstLineChars="0"/>
              <w:rPr>
                <w:bCs/>
                <w:sz w:val="24"/>
              </w:rPr>
            </w:pPr>
            <w:r>
              <w:rPr>
                <w:rFonts w:hint="eastAsia"/>
                <w:bCs/>
                <w:sz w:val="24"/>
              </w:rPr>
              <w:t>进入设置模式，输入操作密码“</w:t>
            </w:r>
            <w:r>
              <w:rPr>
                <w:rFonts w:hint="eastAsia"/>
                <w:bCs/>
                <w:sz w:val="24"/>
              </w:rPr>
              <w:t>5502</w:t>
            </w:r>
            <w:r>
              <w:rPr>
                <w:rFonts w:hint="eastAsia"/>
                <w:bCs/>
                <w:sz w:val="24"/>
              </w:rPr>
              <w:t>”；</w:t>
            </w:r>
          </w:p>
          <w:p w:rsidR="000712C3" w:rsidRDefault="0014490A">
            <w:pPr>
              <w:pStyle w:val="a7"/>
              <w:numPr>
                <w:ilvl w:val="0"/>
                <w:numId w:val="9"/>
              </w:numPr>
              <w:ind w:firstLineChars="0"/>
              <w:rPr>
                <w:bCs/>
                <w:sz w:val="24"/>
              </w:rPr>
            </w:pPr>
            <w:r>
              <w:rPr>
                <w:rFonts w:hint="eastAsia"/>
                <w:bCs/>
                <w:sz w:val="24"/>
              </w:rPr>
              <w:t>选择“</w:t>
            </w:r>
            <w:r>
              <w:rPr>
                <w:rFonts w:hint="eastAsia"/>
                <w:bCs/>
                <w:sz w:val="24"/>
              </w:rPr>
              <w:t>All</w:t>
            </w:r>
            <w:r>
              <w:rPr>
                <w:bCs/>
                <w:sz w:val="24"/>
              </w:rPr>
              <w:t xml:space="preserve"> </w:t>
            </w:r>
            <w:r>
              <w:rPr>
                <w:rFonts w:hint="eastAsia"/>
                <w:bCs/>
                <w:sz w:val="24"/>
              </w:rPr>
              <w:t>Motors</w:t>
            </w:r>
            <w:r>
              <w:rPr>
                <w:rFonts w:hint="eastAsia"/>
                <w:bCs/>
                <w:sz w:val="24"/>
              </w:rPr>
              <w:t>”，使</w:t>
            </w:r>
            <w:r>
              <w:rPr>
                <w:rFonts w:hint="eastAsia"/>
                <w:bCs/>
                <w:sz w:val="24"/>
              </w:rPr>
              <w:t>E/H</w:t>
            </w:r>
            <w:r>
              <w:rPr>
                <w:rFonts w:hint="eastAsia"/>
                <w:bCs/>
                <w:sz w:val="24"/>
              </w:rPr>
              <w:t>场强发生器缓慢下降；</w:t>
            </w:r>
          </w:p>
          <w:p w:rsidR="000712C3" w:rsidRDefault="0014490A">
            <w:pPr>
              <w:pStyle w:val="a7"/>
              <w:numPr>
                <w:ilvl w:val="0"/>
                <w:numId w:val="9"/>
              </w:numPr>
              <w:ind w:firstLineChars="0"/>
              <w:rPr>
                <w:bCs/>
                <w:sz w:val="24"/>
              </w:rPr>
            </w:pPr>
            <w:r>
              <w:rPr>
                <w:rFonts w:hint="eastAsia"/>
                <w:bCs/>
                <w:sz w:val="24"/>
              </w:rPr>
              <w:t>将</w:t>
            </w:r>
            <w:r>
              <w:rPr>
                <w:rFonts w:hint="eastAsia"/>
                <w:bCs/>
                <w:sz w:val="24"/>
              </w:rPr>
              <w:t>E/H</w:t>
            </w:r>
            <w:r>
              <w:rPr>
                <w:rFonts w:hint="eastAsia"/>
                <w:bCs/>
                <w:sz w:val="24"/>
              </w:rPr>
              <w:t>场强发生器调节至测试高度；</w:t>
            </w:r>
          </w:p>
          <w:p w:rsidR="000712C3" w:rsidRDefault="0014490A">
            <w:pPr>
              <w:pStyle w:val="a7"/>
              <w:numPr>
                <w:ilvl w:val="0"/>
                <w:numId w:val="9"/>
              </w:numPr>
              <w:ind w:firstLineChars="0"/>
              <w:rPr>
                <w:bCs/>
                <w:sz w:val="24"/>
              </w:rPr>
            </w:pPr>
            <w:r>
              <w:rPr>
                <w:rFonts w:hint="eastAsia"/>
                <w:bCs/>
                <w:sz w:val="24"/>
              </w:rPr>
              <w:t>安装</w:t>
            </w:r>
            <w:r>
              <w:rPr>
                <w:rFonts w:hint="eastAsia"/>
                <w:bCs/>
                <w:sz w:val="24"/>
              </w:rPr>
              <w:t>E/H</w:t>
            </w:r>
            <w:r>
              <w:rPr>
                <w:rFonts w:hint="eastAsia"/>
                <w:bCs/>
                <w:sz w:val="24"/>
              </w:rPr>
              <w:t>场强发生器相应设备、线缆、气管、电源线等。</w:t>
            </w:r>
          </w:p>
          <w:p w:rsidR="000712C3" w:rsidRDefault="0014490A">
            <w:pPr>
              <w:pStyle w:val="a7"/>
              <w:numPr>
                <w:ilvl w:val="0"/>
                <w:numId w:val="9"/>
              </w:numPr>
              <w:ind w:firstLineChars="0"/>
              <w:rPr>
                <w:bCs/>
                <w:sz w:val="24"/>
              </w:rPr>
            </w:pPr>
            <w:r>
              <w:rPr>
                <w:rFonts w:hint="eastAsia"/>
                <w:bCs/>
                <w:sz w:val="24"/>
              </w:rPr>
              <w:t>打开负载端电源开关。</w:t>
            </w:r>
          </w:p>
          <w:p w:rsidR="000712C3" w:rsidRDefault="0014490A">
            <w:pPr>
              <w:rPr>
                <w:b/>
                <w:bCs/>
                <w:sz w:val="24"/>
              </w:rPr>
            </w:pPr>
            <w:r>
              <w:rPr>
                <w:rFonts w:hint="eastAsia"/>
                <w:b/>
                <w:bCs/>
                <w:sz w:val="24"/>
              </w:rPr>
              <w:t>注意事项：</w:t>
            </w:r>
          </w:p>
          <w:p w:rsidR="000712C3" w:rsidRDefault="0014490A">
            <w:pPr>
              <w:pStyle w:val="a7"/>
              <w:numPr>
                <w:ilvl w:val="0"/>
                <w:numId w:val="10"/>
              </w:numPr>
              <w:ind w:firstLineChars="0"/>
              <w:rPr>
                <w:bCs/>
                <w:sz w:val="24"/>
              </w:rPr>
            </w:pPr>
            <w:r>
              <w:rPr>
                <w:rFonts w:hint="eastAsia"/>
                <w:b/>
                <w:bCs/>
                <w:color w:val="FF0000"/>
                <w:sz w:val="24"/>
              </w:rPr>
              <w:t>天线下降时，确认四个电机同时下降</w:t>
            </w:r>
            <w:r>
              <w:rPr>
                <w:rFonts w:hint="eastAsia"/>
                <w:bCs/>
                <w:sz w:val="24"/>
              </w:rPr>
              <w:t>。</w:t>
            </w:r>
          </w:p>
          <w:p w:rsidR="000712C3" w:rsidRDefault="0014490A">
            <w:pPr>
              <w:pStyle w:val="a7"/>
              <w:numPr>
                <w:ilvl w:val="0"/>
                <w:numId w:val="10"/>
              </w:numPr>
              <w:ind w:firstLineChars="0"/>
              <w:rPr>
                <w:bCs/>
                <w:sz w:val="24"/>
              </w:rPr>
            </w:pPr>
            <w:r>
              <w:rPr>
                <w:rFonts w:hint="eastAsia"/>
                <w:bCs/>
                <w:sz w:val="24"/>
              </w:rPr>
              <w:t>在</w:t>
            </w:r>
            <w:r>
              <w:rPr>
                <w:rFonts w:hint="eastAsia"/>
                <w:bCs/>
                <w:sz w:val="24"/>
              </w:rPr>
              <w:t>E/H</w:t>
            </w:r>
            <w:r>
              <w:rPr>
                <w:rFonts w:hint="eastAsia"/>
                <w:bCs/>
                <w:sz w:val="24"/>
              </w:rPr>
              <w:t>场强发生器上升下降过程中，注意控制面板上是否有错误信息。</w:t>
            </w:r>
          </w:p>
        </w:tc>
        <w:tc>
          <w:tcPr>
            <w:tcW w:w="7807" w:type="dxa"/>
            <w:vMerge w:val="restart"/>
            <w:vAlign w:val="center"/>
          </w:tcPr>
          <w:p w:rsidR="000712C3" w:rsidRDefault="0014490A">
            <w:pPr>
              <w:adjustRightInd w:val="0"/>
              <w:snapToGrid w:val="0"/>
              <w:jc w:val="center"/>
              <w:rPr>
                <w:bCs/>
                <w:sz w:val="18"/>
              </w:rPr>
            </w:pPr>
            <w:r>
              <w:rPr>
                <w:bCs/>
                <w:noProof/>
                <w:sz w:val="24"/>
              </w:rPr>
              <w:drawing>
                <wp:inline distT="0" distB="0" distL="0" distR="0">
                  <wp:extent cx="3511550" cy="2015490"/>
                  <wp:effectExtent l="0" t="0" r="0" b="3810"/>
                  <wp:docPr id="39" name="图片 39" descr="C:\Users\Baiyun\Desktop\EMC检测部重要设备使用注意事项\IMG_0400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" name="图片 39" descr="C:\Users\Baiyun\Desktop\EMC检测部重要设备使用注意事项\IMG_0400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12034" cy="201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0712C3" w:rsidRDefault="0014490A">
            <w:pPr>
              <w:adjustRightInd w:val="0"/>
              <w:snapToGrid w:val="0"/>
              <w:jc w:val="center"/>
              <w:rPr>
                <w:bCs/>
                <w:sz w:val="18"/>
              </w:rPr>
            </w:pPr>
            <w:r>
              <w:rPr>
                <w:rFonts w:hint="eastAsia"/>
                <w:bCs/>
                <w:sz w:val="18"/>
              </w:rPr>
              <w:t>EH</w:t>
            </w:r>
            <w:r>
              <w:rPr>
                <w:rFonts w:hint="eastAsia"/>
                <w:bCs/>
                <w:sz w:val="18"/>
              </w:rPr>
              <w:t>场强发生器</w:t>
            </w:r>
          </w:p>
          <w:p w:rsidR="000712C3" w:rsidRDefault="0014490A">
            <w:pPr>
              <w:adjustRightInd w:val="0"/>
              <w:snapToGrid w:val="0"/>
              <w:jc w:val="center"/>
              <w:rPr>
                <w:bCs/>
                <w:sz w:val="18"/>
              </w:rPr>
            </w:pPr>
            <w:r>
              <w:rPr>
                <w:bCs/>
                <w:noProof/>
                <w:sz w:val="18"/>
              </w:rPr>
              <w:drawing>
                <wp:inline distT="0" distB="0" distL="0" distR="0">
                  <wp:extent cx="2002155" cy="1979930"/>
                  <wp:effectExtent l="0" t="0" r="0" b="1270"/>
                  <wp:docPr id="40" name="图片 40" descr="C:\Users\Baiyun\Desktop\EMC检测部重要设备使用注意事项\IMG_039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" name="图片 40" descr="C:\Users\Baiyun\Desktop\EMC检测部重要设备使用注意事项\IMG_039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2630" cy="19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  <w:bCs/>
                <w:sz w:val="18"/>
              </w:rPr>
              <w:t xml:space="preserve">    </w:t>
            </w:r>
            <w:r>
              <w:rPr>
                <w:bCs/>
                <w:noProof/>
                <w:sz w:val="18"/>
              </w:rPr>
              <w:drawing>
                <wp:inline distT="0" distB="0" distL="0" distR="0">
                  <wp:extent cx="1992630" cy="1979930"/>
                  <wp:effectExtent l="0" t="0" r="7620" b="1270"/>
                  <wp:docPr id="41" name="图片 41" descr="C:\Users\Baiyun\Desktop\EMC检测部重要设备使用注意事项\IMG_039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" name="图片 41" descr="C:\Users\Baiyun\Desktop\EMC检测部重要设备使用注意事项\IMG_039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2705" cy="19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0712C3" w:rsidRDefault="0014490A">
            <w:pPr>
              <w:adjustRightInd w:val="0"/>
              <w:snapToGrid w:val="0"/>
              <w:jc w:val="center"/>
              <w:rPr>
                <w:bCs/>
                <w:sz w:val="18"/>
              </w:rPr>
            </w:pPr>
            <w:r>
              <w:rPr>
                <w:rFonts w:hint="eastAsia"/>
                <w:bCs/>
                <w:sz w:val="18"/>
              </w:rPr>
              <w:t>总电源开关</w:t>
            </w:r>
            <w:r>
              <w:rPr>
                <w:rFonts w:hint="eastAsia"/>
                <w:bCs/>
                <w:sz w:val="18"/>
              </w:rPr>
              <w:t xml:space="preserve">    </w:t>
            </w:r>
            <w:r>
              <w:rPr>
                <w:bCs/>
                <w:sz w:val="18"/>
              </w:rPr>
              <w:t xml:space="preserve">   </w:t>
            </w:r>
            <w:r>
              <w:rPr>
                <w:rFonts w:hint="eastAsia"/>
                <w:bCs/>
                <w:sz w:val="18"/>
              </w:rPr>
              <w:t xml:space="preserve">  </w:t>
            </w:r>
            <w:r>
              <w:rPr>
                <w:bCs/>
                <w:sz w:val="18"/>
              </w:rPr>
              <w:t xml:space="preserve"> </w:t>
            </w:r>
            <w:r>
              <w:rPr>
                <w:rFonts w:hint="eastAsia"/>
                <w:bCs/>
                <w:sz w:val="18"/>
              </w:rPr>
              <w:t xml:space="preserve"> </w:t>
            </w:r>
            <w:r>
              <w:rPr>
                <w:bCs/>
                <w:sz w:val="18"/>
              </w:rPr>
              <w:t xml:space="preserve">                </w:t>
            </w:r>
            <w:r>
              <w:rPr>
                <w:rFonts w:hint="eastAsia"/>
                <w:bCs/>
                <w:sz w:val="18"/>
              </w:rPr>
              <w:t xml:space="preserve"> </w:t>
            </w:r>
            <w:r>
              <w:rPr>
                <w:bCs/>
                <w:sz w:val="18"/>
              </w:rPr>
              <w:t xml:space="preserve"> </w:t>
            </w:r>
            <w:r>
              <w:rPr>
                <w:rFonts w:hint="eastAsia"/>
                <w:bCs/>
                <w:sz w:val="18"/>
              </w:rPr>
              <w:t>机柜电源开关</w:t>
            </w:r>
          </w:p>
          <w:p w:rsidR="000712C3" w:rsidRDefault="0014490A">
            <w:pPr>
              <w:adjustRightInd w:val="0"/>
              <w:snapToGrid w:val="0"/>
              <w:jc w:val="center"/>
              <w:rPr>
                <w:bCs/>
                <w:sz w:val="18"/>
              </w:rPr>
            </w:pPr>
            <w:r>
              <w:rPr>
                <w:bCs/>
                <w:noProof/>
                <w:sz w:val="18"/>
              </w:rPr>
              <w:drawing>
                <wp:inline distT="0" distB="0" distL="0" distR="0">
                  <wp:extent cx="2159635" cy="1619885"/>
                  <wp:effectExtent l="0" t="0" r="0" b="0"/>
                  <wp:docPr id="42" name="图片 42" descr="C:\Users\Baiyun\Desktop\EMC检测部重要设备使用注意事项\IMG_039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" name="图片 42" descr="C:\Users\Baiyun\Desktop\EMC检测部重要设备使用注意事项\IMG_0396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16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0712C3" w:rsidRDefault="0014490A">
            <w:pPr>
              <w:adjustRightInd w:val="0"/>
              <w:snapToGrid w:val="0"/>
              <w:jc w:val="center"/>
              <w:rPr>
                <w:bCs/>
                <w:sz w:val="18"/>
              </w:rPr>
            </w:pPr>
            <w:r>
              <w:rPr>
                <w:rFonts w:hint="eastAsia"/>
                <w:bCs/>
                <w:sz w:val="18"/>
              </w:rPr>
              <w:t>控制面板</w:t>
            </w:r>
          </w:p>
        </w:tc>
      </w:tr>
      <w:tr w:rsidR="000712C3">
        <w:trPr>
          <w:trHeight w:val="4819"/>
        </w:trPr>
        <w:tc>
          <w:tcPr>
            <w:tcW w:w="7807" w:type="dxa"/>
            <w:vAlign w:val="center"/>
          </w:tcPr>
          <w:p w:rsidR="000712C3" w:rsidRDefault="0014490A">
            <w:pPr>
              <w:jc w:val="center"/>
              <w:rPr>
                <w:bCs/>
                <w:sz w:val="24"/>
              </w:rPr>
            </w:pPr>
            <w:r>
              <w:rPr>
                <w:noProof/>
                <w:szCs w:val="21"/>
              </w:rPr>
              <w:drawing>
                <wp:inline distT="0" distB="0" distL="0" distR="0">
                  <wp:extent cx="4080510" cy="3059430"/>
                  <wp:effectExtent l="0" t="0" r="0" b="7620"/>
                  <wp:docPr id="250" name="图片 250" descr="C:\Users\Baiyun\Desktop\1620028L\Pic\11451-2\L\DSCN000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0" name="图片 250" descr="C:\Users\Baiyun\Desktop\1620028L\Pic\11451-2\L\DSCN000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80919" cy="30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07" w:type="dxa"/>
            <w:vMerge/>
          </w:tcPr>
          <w:p w:rsidR="000712C3" w:rsidRDefault="000712C3">
            <w:pPr>
              <w:rPr>
                <w:bCs/>
                <w:sz w:val="24"/>
              </w:rPr>
            </w:pPr>
          </w:p>
        </w:tc>
      </w:tr>
    </w:tbl>
    <w:p w:rsidR="000712C3" w:rsidRDefault="000712C3"/>
    <w:tbl>
      <w:tblPr>
        <w:tblStyle w:val="a6"/>
        <w:tblW w:w="15614" w:type="dxa"/>
        <w:tblLayout w:type="fixed"/>
        <w:tblLook w:val="04A0" w:firstRow="1" w:lastRow="0" w:firstColumn="1" w:lastColumn="0" w:noHBand="0" w:noVBand="1"/>
      </w:tblPr>
      <w:tblGrid>
        <w:gridCol w:w="15614"/>
      </w:tblGrid>
      <w:tr w:rsidR="000712C3">
        <w:trPr>
          <w:trHeight w:val="9599"/>
        </w:trPr>
        <w:tc>
          <w:tcPr>
            <w:tcW w:w="15614" w:type="dxa"/>
            <w:vAlign w:val="center"/>
          </w:tcPr>
          <w:tbl>
            <w:tblPr>
              <w:tblStyle w:val="a6"/>
              <w:tblW w:w="15388" w:type="dxa"/>
              <w:tblLayout w:type="fixed"/>
              <w:tblLook w:val="04A0" w:firstRow="1" w:lastRow="0" w:firstColumn="1" w:lastColumn="0" w:noHBand="0" w:noVBand="1"/>
            </w:tblPr>
            <w:tblGrid>
              <w:gridCol w:w="3847"/>
              <w:gridCol w:w="3847"/>
              <w:gridCol w:w="3847"/>
              <w:gridCol w:w="3847"/>
            </w:tblGrid>
            <w:tr w:rsidR="000712C3">
              <w:trPr>
                <w:trHeight w:val="510"/>
              </w:trPr>
              <w:tc>
                <w:tcPr>
                  <w:tcW w:w="3847" w:type="dxa"/>
                  <w:vAlign w:val="center"/>
                </w:tcPr>
                <w:p w:rsidR="000712C3" w:rsidRDefault="0014490A">
                  <w:pPr>
                    <w:jc w:val="center"/>
                    <w:rPr>
                      <w:bCs/>
                      <w:sz w:val="24"/>
                    </w:rPr>
                  </w:pPr>
                  <w:r>
                    <w:rPr>
                      <w:bCs/>
                      <w:noProof/>
                      <w:sz w:val="24"/>
                    </w:rPr>
                    <w:drawing>
                      <wp:inline distT="0" distB="0" distL="0" distR="0">
                        <wp:extent cx="2339975" cy="1754505"/>
                        <wp:effectExtent l="0" t="0" r="3175" b="0"/>
                        <wp:docPr id="16" name="图片 16" descr="C:\Users\Baiyun\Desktop\EMC检测部重要设备使用注意事项\IMG_0465.JP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6" name="图片 16" descr="C:\Users\Baiyun\Desktop\EMC检测部重要设备使用注意事项\IMG_0465.JP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340000" cy="17550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3847" w:type="dxa"/>
                  <w:vAlign w:val="center"/>
                </w:tcPr>
                <w:p w:rsidR="000712C3" w:rsidRDefault="0014490A">
                  <w:pPr>
                    <w:jc w:val="center"/>
                    <w:rPr>
                      <w:bCs/>
                      <w:sz w:val="24"/>
                    </w:rPr>
                  </w:pPr>
                  <w:r>
                    <w:rPr>
                      <w:bCs/>
                      <w:noProof/>
                      <w:sz w:val="24"/>
                    </w:rPr>
                    <w:drawing>
                      <wp:inline distT="0" distB="0" distL="0" distR="0">
                        <wp:extent cx="2339975" cy="1751330"/>
                        <wp:effectExtent l="0" t="0" r="3175" b="1270"/>
                        <wp:docPr id="15" name="图片 15" descr="C:\Users\Baiyun\Desktop\EMC检测部重要设备使用注意事项\IMG_0472.JP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5" name="图片 15" descr="C:\Users\Baiyun\Desktop\EMC检测部重要设备使用注意事项\IMG_0472.JP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9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340000" cy="175175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3847" w:type="dxa"/>
                  <w:vAlign w:val="center"/>
                </w:tcPr>
                <w:p w:rsidR="000712C3" w:rsidRDefault="0014490A">
                  <w:pPr>
                    <w:jc w:val="center"/>
                    <w:rPr>
                      <w:bCs/>
                      <w:sz w:val="24"/>
                    </w:rPr>
                  </w:pPr>
                  <w:r>
                    <w:rPr>
                      <w:bCs/>
                      <w:noProof/>
                      <w:sz w:val="24"/>
                    </w:rPr>
                    <w:drawing>
                      <wp:inline distT="0" distB="0" distL="0" distR="0">
                        <wp:extent cx="2339975" cy="1754505"/>
                        <wp:effectExtent l="0" t="0" r="3175" b="0"/>
                        <wp:docPr id="19" name="图片 19" descr="C:\Users\Baiyun\Desktop\EMC检测部重要设备使用注意事项\IMG_0473.JP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9" name="图片 19" descr="C:\Users\Baiyun\Desktop\EMC检测部重要设备使用注意事项\IMG_0473.JP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30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340000" cy="17550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3847" w:type="dxa"/>
                  <w:vAlign w:val="center"/>
                </w:tcPr>
                <w:p w:rsidR="000712C3" w:rsidRDefault="0014490A">
                  <w:pPr>
                    <w:jc w:val="center"/>
                    <w:rPr>
                      <w:bCs/>
                      <w:sz w:val="24"/>
                    </w:rPr>
                  </w:pPr>
                  <w:r>
                    <w:rPr>
                      <w:bCs/>
                      <w:noProof/>
                      <w:sz w:val="24"/>
                    </w:rPr>
                    <w:drawing>
                      <wp:inline distT="0" distB="0" distL="0" distR="0">
                        <wp:extent cx="2339975" cy="1754505"/>
                        <wp:effectExtent l="0" t="0" r="3175" b="0"/>
                        <wp:docPr id="18" name="图片 18" descr="C:\Users\Baiyun\Desktop\EMC检测部重要设备使用注意事项\IMG_0475.JP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8" name="图片 18" descr="C:\Users\Baiyun\Desktop\EMC检测部重要设备使用注意事项\IMG_0475.JP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31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340000" cy="17550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0712C3">
              <w:trPr>
                <w:trHeight w:val="510"/>
              </w:trPr>
              <w:tc>
                <w:tcPr>
                  <w:tcW w:w="7694" w:type="dxa"/>
                  <w:gridSpan w:val="2"/>
                  <w:vAlign w:val="center"/>
                </w:tcPr>
                <w:p w:rsidR="000712C3" w:rsidRDefault="0014490A">
                  <w:pPr>
                    <w:jc w:val="center"/>
                    <w:rPr>
                      <w:bCs/>
                      <w:sz w:val="18"/>
                    </w:rPr>
                  </w:pPr>
                  <w:r>
                    <w:rPr>
                      <w:rFonts w:hint="eastAsia"/>
                      <w:bCs/>
                      <w:sz w:val="18"/>
                    </w:rPr>
                    <w:t>连接</w:t>
                  </w:r>
                  <w:r>
                    <w:rPr>
                      <w:rFonts w:hint="eastAsia"/>
                      <w:bCs/>
                      <w:sz w:val="18"/>
                    </w:rPr>
                    <w:t>EH</w:t>
                  </w:r>
                  <w:r>
                    <w:rPr>
                      <w:rFonts w:hint="eastAsia"/>
                      <w:bCs/>
                      <w:sz w:val="18"/>
                    </w:rPr>
                    <w:t>场强发生器控制线和气管</w:t>
                  </w:r>
                </w:p>
              </w:tc>
              <w:tc>
                <w:tcPr>
                  <w:tcW w:w="7694" w:type="dxa"/>
                  <w:gridSpan w:val="2"/>
                  <w:vAlign w:val="center"/>
                </w:tcPr>
                <w:p w:rsidR="000712C3" w:rsidRDefault="0014490A">
                  <w:pPr>
                    <w:jc w:val="center"/>
                    <w:rPr>
                      <w:bCs/>
                      <w:sz w:val="18"/>
                    </w:rPr>
                  </w:pPr>
                  <w:r>
                    <w:rPr>
                      <w:rFonts w:hint="eastAsia"/>
                      <w:bCs/>
                      <w:sz w:val="18"/>
                    </w:rPr>
                    <w:t>连接</w:t>
                  </w:r>
                  <w:r>
                    <w:rPr>
                      <w:rFonts w:hint="eastAsia"/>
                      <w:bCs/>
                      <w:sz w:val="18"/>
                    </w:rPr>
                    <w:t>EH</w:t>
                  </w:r>
                  <w:r>
                    <w:rPr>
                      <w:rFonts w:hint="eastAsia"/>
                      <w:bCs/>
                      <w:sz w:val="18"/>
                    </w:rPr>
                    <w:t>场强发生器电源线</w:t>
                  </w:r>
                </w:p>
              </w:tc>
            </w:tr>
            <w:tr w:rsidR="000712C3">
              <w:trPr>
                <w:trHeight w:val="510"/>
              </w:trPr>
              <w:tc>
                <w:tcPr>
                  <w:tcW w:w="3847" w:type="dxa"/>
                  <w:vAlign w:val="center"/>
                </w:tcPr>
                <w:p w:rsidR="000712C3" w:rsidRDefault="0014490A">
                  <w:pPr>
                    <w:jc w:val="center"/>
                    <w:rPr>
                      <w:bCs/>
                      <w:i/>
                    </w:rPr>
                  </w:pPr>
                  <w:r>
                    <w:rPr>
                      <w:rFonts w:hint="eastAsia"/>
                      <w:bCs/>
                      <w:i/>
                    </w:rPr>
                    <w:t>图片暂缺</w:t>
                  </w:r>
                </w:p>
                <w:p w:rsidR="000712C3" w:rsidRDefault="0014490A">
                  <w:pPr>
                    <w:jc w:val="center"/>
                    <w:rPr>
                      <w:bCs/>
                      <w:i/>
                      <w:sz w:val="24"/>
                    </w:rPr>
                  </w:pPr>
                  <w:r>
                    <w:rPr>
                      <w:rFonts w:hint="eastAsia"/>
                      <w:bCs/>
                      <w:i/>
                    </w:rPr>
                    <w:t>后面补充</w:t>
                  </w:r>
                </w:p>
              </w:tc>
              <w:tc>
                <w:tcPr>
                  <w:tcW w:w="3847" w:type="dxa"/>
                  <w:vAlign w:val="center"/>
                </w:tcPr>
                <w:p w:rsidR="000712C3" w:rsidRDefault="0014490A">
                  <w:pPr>
                    <w:jc w:val="center"/>
                    <w:rPr>
                      <w:bCs/>
                      <w:sz w:val="24"/>
                    </w:rPr>
                  </w:pPr>
                  <w:r>
                    <w:rPr>
                      <w:bCs/>
                      <w:noProof/>
                      <w:sz w:val="24"/>
                    </w:rPr>
                    <w:drawing>
                      <wp:inline distT="0" distB="0" distL="0" distR="0">
                        <wp:extent cx="2339975" cy="1754505"/>
                        <wp:effectExtent l="0" t="0" r="3175" b="0"/>
                        <wp:docPr id="20" name="图片 20" descr="C:\Users\Baiyun\Desktop\EMC检测部重要设备使用注意事项\IMG_0478.JP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20" name="图片 20" descr="C:\Users\Baiyun\Desktop\EMC检测部重要设备使用注意事项\IMG_0478.JP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32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340000" cy="17550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3847" w:type="dxa"/>
                  <w:vAlign w:val="center"/>
                </w:tcPr>
                <w:p w:rsidR="000712C3" w:rsidRDefault="0014490A">
                  <w:pPr>
                    <w:jc w:val="center"/>
                    <w:rPr>
                      <w:bCs/>
                      <w:sz w:val="24"/>
                    </w:rPr>
                  </w:pPr>
                  <w:r>
                    <w:rPr>
                      <w:bCs/>
                      <w:noProof/>
                      <w:sz w:val="24"/>
                    </w:rPr>
                    <w:drawing>
                      <wp:inline distT="0" distB="0" distL="0" distR="0">
                        <wp:extent cx="1755140" cy="2339975"/>
                        <wp:effectExtent l="0" t="6668" r="0" b="0"/>
                        <wp:docPr id="21" name="图片 21" descr="C:\Users\Baiyun\Desktop\EMC检测部重要设备使用注意事项\IMG_0479.JP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21" name="图片 21" descr="C:\Users\Baiyun\Desktop\EMC检测部重要设备使用注意事项\IMG_0479.JP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33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 rot="16200000">
                                  <a:off x="0" y="0"/>
                                  <a:ext cx="1755153" cy="23400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3847" w:type="dxa"/>
                  <w:vAlign w:val="center"/>
                </w:tcPr>
                <w:p w:rsidR="000712C3" w:rsidRDefault="0014490A">
                  <w:pPr>
                    <w:jc w:val="center"/>
                    <w:rPr>
                      <w:bCs/>
                      <w:sz w:val="24"/>
                    </w:rPr>
                  </w:pPr>
                  <w:r>
                    <w:rPr>
                      <w:bCs/>
                      <w:noProof/>
                      <w:sz w:val="24"/>
                    </w:rPr>
                    <w:drawing>
                      <wp:inline distT="0" distB="0" distL="0" distR="0">
                        <wp:extent cx="2339975" cy="1754505"/>
                        <wp:effectExtent l="0" t="0" r="3175" b="0"/>
                        <wp:docPr id="25" name="图片 25" descr="C:\Users\Baiyun\Desktop\EMC检测部重要设备使用注意事项\IMG_0481.JP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25" name="图片 25" descr="C:\Users\Baiyun\Desktop\EMC检测部重要设备使用注意事项\IMG_0481.JP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34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340000" cy="17550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0712C3">
              <w:trPr>
                <w:trHeight w:val="510"/>
              </w:trPr>
              <w:tc>
                <w:tcPr>
                  <w:tcW w:w="3847" w:type="dxa"/>
                  <w:vAlign w:val="center"/>
                </w:tcPr>
                <w:p w:rsidR="000712C3" w:rsidRDefault="0014490A">
                  <w:pPr>
                    <w:jc w:val="center"/>
                    <w:rPr>
                      <w:bCs/>
                      <w:sz w:val="18"/>
                    </w:rPr>
                  </w:pPr>
                  <w:r>
                    <w:rPr>
                      <w:rFonts w:hint="eastAsia"/>
                      <w:bCs/>
                      <w:sz w:val="18"/>
                    </w:rPr>
                    <w:t>连接功放输出端与</w:t>
                  </w:r>
                  <w:r>
                    <w:rPr>
                      <w:rFonts w:hint="eastAsia"/>
                      <w:bCs/>
                      <w:sz w:val="18"/>
                    </w:rPr>
                    <w:t>EH</w:t>
                  </w:r>
                  <w:r>
                    <w:rPr>
                      <w:rFonts w:hint="eastAsia"/>
                      <w:bCs/>
                      <w:sz w:val="18"/>
                    </w:rPr>
                    <w:t>场强发生器</w:t>
                  </w:r>
                </w:p>
              </w:tc>
              <w:tc>
                <w:tcPr>
                  <w:tcW w:w="3847" w:type="dxa"/>
                  <w:vAlign w:val="center"/>
                </w:tcPr>
                <w:p w:rsidR="000712C3" w:rsidRDefault="0014490A">
                  <w:pPr>
                    <w:jc w:val="center"/>
                    <w:rPr>
                      <w:bCs/>
                      <w:sz w:val="18"/>
                    </w:rPr>
                  </w:pPr>
                  <w:r>
                    <w:rPr>
                      <w:rFonts w:hint="eastAsia"/>
                      <w:bCs/>
                      <w:sz w:val="18"/>
                    </w:rPr>
                    <w:t>连接</w:t>
                  </w:r>
                  <w:r>
                    <w:rPr>
                      <w:rFonts w:hint="eastAsia"/>
                      <w:bCs/>
                      <w:sz w:val="18"/>
                    </w:rPr>
                    <w:t>EH</w:t>
                  </w:r>
                  <w:r>
                    <w:rPr>
                      <w:rFonts w:hint="eastAsia"/>
                      <w:bCs/>
                      <w:sz w:val="18"/>
                    </w:rPr>
                    <w:t>场强发生器线缆</w:t>
                  </w:r>
                </w:p>
              </w:tc>
              <w:tc>
                <w:tcPr>
                  <w:tcW w:w="3847" w:type="dxa"/>
                  <w:vAlign w:val="center"/>
                </w:tcPr>
                <w:p w:rsidR="000712C3" w:rsidRDefault="0014490A">
                  <w:pPr>
                    <w:jc w:val="center"/>
                    <w:rPr>
                      <w:bCs/>
                      <w:sz w:val="18"/>
                    </w:rPr>
                  </w:pPr>
                  <w:r>
                    <w:rPr>
                      <w:rFonts w:hint="eastAsia"/>
                      <w:bCs/>
                      <w:sz w:val="18"/>
                    </w:rPr>
                    <w:t>连接</w:t>
                  </w:r>
                  <w:r>
                    <w:rPr>
                      <w:rFonts w:hint="eastAsia"/>
                      <w:bCs/>
                      <w:sz w:val="18"/>
                    </w:rPr>
                    <w:t>EH</w:t>
                  </w:r>
                  <w:r>
                    <w:rPr>
                      <w:rFonts w:hint="eastAsia"/>
                      <w:bCs/>
                      <w:sz w:val="18"/>
                    </w:rPr>
                    <w:t>场强发生器负载电源</w:t>
                  </w:r>
                </w:p>
              </w:tc>
              <w:tc>
                <w:tcPr>
                  <w:tcW w:w="3847" w:type="dxa"/>
                  <w:vAlign w:val="center"/>
                </w:tcPr>
                <w:p w:rsidR="000712C3" w:rsidRDefault="0014490A">
                  <w:pPr>
                    <w:jc w:val="center"/>
                    <w:rPr>
                      <w:bCs/>
                      <w:sz w:val="18"/>
                    </w:rPr>
                  </w:pPr>
                  <w:r>
                    <w:rPr>
                      <w:rFonts w:hint="eastAsia"/>
                      <w:bCs/>
                      <w:sz w:val="18"/>
                    </w:rPr>
                    <w:t>打开负载端电源开关</w:t>
                  </w:r>
                </w:p>
              </w:tc>
            </w:tr>
          </w:tbl>
          <w:p w:rsidR="000712C3" w:rsidRDefault="0014490A">
            <w:pPr>
              <w:wordWrap w:val="0"/>
              <w:jc w:val="right"/>
              <w:rPr>
                <w:bCs/>
              </w:rPr>
            </w:pPr>
            <w:r>
              <w:rPr>
                <w:bCs/>
              </w:rPr>
              <w:t xml:space="preserve"> </w:t>
            </w:r>
          </w:p>
        </w:tc>
      </w:tr>
    </w:tbl>
    <w:p w:rsidR="000712C3" w:rsidRDefault="000712C3"/>
    <w:p w:rsidR="000712C3" w:rsidRDefault="000712C3"/>
    <w:tbl>
      <w:tblPr>
        <w:tblStyle w:val="a6"/>
        <w:tblW w:w="15614" w:type="dxa"/>
        <w:tblLayout w:type="fixed"/>
        <w:tblLook w:val="04A0" w:firstRow="1" w:lastRow="0" w:firstColumn="1" w:lastColumn="0" w:noHBand="0" w:noVBand="1"/>
      </w:tblPr>
      <w:tblGrid>
        <w:gridCol w:w="7807"/>
        <w:gridCol w:w="7807"/>
      </w:tblGrid>
      <w:tr w:rsidR="000712C3">
        <w:trPr>
          <w:trHeight w:val="3402"/>
        </w:trPr>
        <w:tc>
          <w:tcPr>
            <w:tcW w:w="7807" w:type="dxa"/>
          </w:tcPr>
          <w:p w:rsidR="000712C3" w:rsidRDefault="0014490A">
            <w:pPr>
              <w:pStyle w:val="1"/>
            </w:pPr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、转鼓使用维护注意事项</w:t>
            </w:r>
          </w:p>
          <w:p w:rsidR="000712C3" w:rsidRDefault="0014490A">
            <w:pPr>
              <w:rPr>
                <w:b/>
                <w:bCs/>
                <w:sz w:val="24"/>
              </w:rPr>
            </w:pPr>
            <w:r>
              <w:rPr>
                <w:rFonts w:hint="eastAsia"/>
                <w:b/>
                <w:bCs/>
                <w:sz w:val="24"/>
              </w:rPr>
              <w:t>基本操作流程：</w:t>
            </w:r>
          </w:p>
          <w:p w:rsidR="000712C3" w:rsidRDefault="0014490A">
            <w:pPr>
              <w:pStyle w:val="a7"/>
              <w:numPr>
                <w:ilvl w:val="0"/>
                <w:numId w:val="11"/>
              </w:numPr>
              <w:ind w:firstLineChars="0"/>
              <w:rPr>
                <w:bCs/>
                <w:sz w:val="24"/>
              </w:rPr>
            </w:pPr>
            <w:r>
              <w:rPr>
                <w:rFonts w:hint="eastAsia"/>
                <w:bCs/>
                <w:sz w:val="24"/>
              </w:rPr>
              <w:t>在控制室打开转鼓控制电脑电源；</w:t>
            </w:r>
          </w:p>
          <w:p w:rsidR="000712C3" w:rsidRDefault="0014490A">
            <w:pPr>
              <w:pStyle w:val="a7"/>
              <w:numPr>
                <w:ilvl w:val="0"/>
                <w:numId w:val="11"/>
              </w:numPr>
              <w:ind w:firstLineChars="0"/>
              <w:rPr>
                <w:bCs/>
                <w:sz w:val="24"/>
              </w:rPr>
            </w:pPr>
            <w:r>
              <w:rPr>
                <w:rFonts w:hint="eastAsia"/>
                <w:bCs/>
                <w:sz w:val="24"/>
              </w:rPr>
              <w:t>打开暗室地下室转鼓总电源开关；</w:t>
            </w:r>
          </w:p>
          <w:p w:rsidR="000712C3" w:rsidRDefault="0014490A">
            <w:pPr>
              <w:pStyle w:val="a7"/>
              <w:numPr>
                <w:ilvl w:val="0"/>
                <w:numId w:val="11"/>
              </w:numPr>
              <w:ind w:firstLineChars="0"/>
              <w:rPr>
                <w:bCs/>
                <w:sz w:val="24"/>
              </w:rPr>
            </w:pPr>
            <w:r>
              <w:rPr>
                <w:rFonts w:hint="eastAsia"/>
                <w:bCs/>
                <w:sz w:val="24"/>
              </w:rPr>
              <w:t>若控制室转鼓控制面板“</w:t>
            </w:r>
            <w:r>
              <w:rPr>
                <w:rFonts w:hint="eastAsia"/>
                <w:bCs/>
                <w:sz w:val="24"/>
              </w:rPr>
              <w:t>Fault</w:t>
            </w:r>
            <w:r>
              <w:rPr>
                <w:rFonts w:hint="eastAsia"/>
                <w:bCs/>
                <w:sz w:val="24"/>
              </w:rPr>
              <w:t>”指示灯亮起，则按“</w:t>
            </w:r>
            <w:r>
              <w:rPr>
                <w:rFonts w:hint="eastAsia"/>
                <w:bCs/>
                <w:sz w:val="24"/>
              </w:rPr>
              <w:t>Confirm</w:t>
            </w:r>
            <w:r>
              <w:rPr>
                <w:bCs/>
                <w:sz w:val="24"/>
              </w:rPr>
              <w:t xml:space="preserve"> </w:t>
            </w:r>
            <w:r>
              <w:rPr>
                <w:rFonts w:hint="eastAsia"/>
                <w:bCs/>
                <w:sz w:val="24"/>
              </w:rPr>
              <w:t>Error</w:t>
            </w:r>
            <w:r>
              <w:rPr>
                <w:rFonts w:hint="eastAsia"/>
                <w:bCs/>
                <w:sz w:val="24"/>
              </w:rPr>
              <w:t>”按钮；</w:t>
            </w:r>
          </w:p>
          <w:p w:rsidR="000712C3" w:rsidRDefault="0014490A">
            <w:pPr>
              <w:pStyle w:val="a7"/>
              <w:numPr>
                <w:ilvl w:val="0"/>
                <w:numId w:val="11"/>
              </w:numPr>
              <w:ind w:firstLineChars="0"/>
              <w:rPr>
                <w:bCs/>
                <w:sz w:val="24"/>
              </w:rPr>
            </w:pPr>
            <w:r>
              <w:rPr>
                <w:rFonts w:hint="eastAsia"/>
                <w:bCs/>
                <w:sz w:val="24"/>
              </w:rPr>
              <w:t>按下转鼓控制面板控制电源开关“</w:t>
            </w:r>
            <w:r>
              <w:rPr>
                <w:rFonts w:hint="eastAsia"/>
                <w:bCs/>
                <w:sz w:val="24"/>
              </w:rPr>
              <w:t>Control on</w:t>
            </w:r>
            <w:r>
              <w:rPr>
                <w:rFonts w:hint="eastAsia"/>
                <w:bCs/>
                <w:sz w:val="24"/>
              </w:rPr>
              <w:t>”，“</w:t>
            </w:r>
            <w:r>
              <w:rPr>
                <w:rFonts w:hint="eastAsia"/>
                <w:bCs/>
                <w:sz w:val="24"/>
              </w:rPr>
              <w:t>Control on</w:t>
            </w:r>
            <w:r>
              <w:rPr>
                <w:rFonts w:hint="eastAsia"/>
                <w:bCs/>
                <w:sz w:val="24"/>
              </w:rPr>
              <w:t>”指示灯亮；</w:t>
            </w:r>
          </w:p>
          <w:p w:rsidR="000712C3" w:rsidRDefault="0014490A">
            <w:pPr>
              <w:pStyle w:val="a7"/>
              <w:numPr>
                <w:ilvl w:val="0"/>
                <w:numId w:val="11"/>
              </w:numPr>
              <w:ind w:firstLineChars="0"/>
              <w:rPr>
                <w:bCs/>
                <w:sz w:val="24"/>
              </w:rPr>
            </w:pPr>
            <w:r>
              <w:rPr>
                <w:rFonts w:hint="eastAsia"/>
                <w:bCs/>
                <w:sz w:val="24"/>
              </w:rPr>
              <w:t>双击控制电脑桌面</w:t>
            </w:r>
            <w:r>
              <w:rPr>
                <w:rFonts w:hint="eastAsia"/>
                <w:bCs/>
                <w:sz w:val="24"/>
              </w:rPr>
              <w:t>MAHA</w:t>
            </w:r>
            <w:r>
              <w:rPr>
                <w:rFonts w:hint="eastAsia"/>
                <w:bCs/>
                <w:sz w:val="24"/>
              </w:rPr>
              <w:t>转鼓控制软件图标，打开转鼓控制软件操作界面。</w:t>
            </w:r>
          </w:p>
          <w:p w:rsidR="000712C3" w:rsidRDefault="0014490A">
            <w:pPr>
              <w:pStyle w:val="a7"/>
              <w:numPr>
                <w:ilvl w:val="0"/>
                <w:numId w:val="11"/>
              </w:numPr>
              <w:ind w:firstLineChars="0"/>
              <w:rPr>
                <w:bCs/>
                <w:sz w:val="24"/>
              </w:rPr>
            </w:pPr>
            <w:r>
              <w:rPr>
                <w:rFonts w:hint="eastAsia"/>
                <w:bCs/>
                <w:sz w:val="24"/>
              </w:rPr>
              <w:t>查看软件启动日志，观察是否存在错误信息；</w:t>
            </w:r>
          </w:p>
          <w:p w:rsidR="000712C3" w:rsidRDefault="0014490A">
            <w:pPr>
              <w:pStyle w:val="a7"/>
              <w:numPr>
                <w:ilvl w:val="0"/>
                <w:numId w:val="11"/>
              </w:numPr>
              <w:ind w:firstLineChars="0"/>
              <w:rPr>
                <w:bCs/>
                <w:sz w:val="24"/>
              </w:rPr>
            </w:pPr>
            <w:r>
              <w:rPr>
                <w:rFonts w:hint="eastAsia"/>
                <w:bCs/>
                <w:sz w:val="24"/>
              </w:rPr>
              <w:t>若无异常错误信息，则接受已知正常错误信息；</w:t>
            </w:r>
          </w:p>
          <w:p w:rsidR="000712C3" w:rsidRDefault="000712C3">
            <w:pPr>
              <w:rPr>
                <w:b/>
                <w:bCs/>
                <w:sz w:val="24"/>
              </w:rPr>
            </w:pPr>
          </w:p>
          <w:p w:rsidR="000712C3" w:rsidRDefault="0014490A">
            <w:pPr>
              <w:rPr>
                <w:b/>
                <w:bCs/>
                <w:sz w:val="24"/>
              </w:rPr>
            </w:pPr>
            <w:r>
              <w:rPr>
                <w:rFonts w:hint="eastAsia"/>
                <w:b/>
                <w:bCs/>
                <w:sz w:val="24"/>
              </w:rPr>
              <w:t>注意事项：</w:t>
            </w:r>
          </w:p>
          <w:p w:rsidR="000712C3" w:rsidRDefault="0014490A">
            <w:pPr>
              <w:pStyle w:val="a7"/>
              <w:numPr>
                <w:ilvl w:val="0"/>
                <w:numId w:val="12"/>
              </w:numPr>
              <w:ind w:firstLineChars="0"/>
              <w:rPr>
                <w:b/>
                <w:bCs/>
                <w:color w:val="FF0000"/>
                <w:sz w:val="24"/>
              </w:rPr>
            </w:pPr>
            <w:r>
              <w:rPr>
                <w:rFonts w:hint="eastAsia"/>
                <w:b/>
                <w:bCs/>
                <w:color w:val="FF0000"/>
                <w:sz w:val="24"/>
              </w:rPr>
              <w:t>完成测试后，退出当前</w:t>
            </w:r>
            <w:r>
              <w:rPr>
                <w:rFonts w:hint="eastAsia"/>
                <w:b/>
                <w:bCs/>
                <w:color w:val="FF0000"/>
                <w:sz w:val="24"/>
              </w:rPr>
              <w:t>TEST</w:t>
            </w:r>
            <w:r>
              <w:rPr>
                <w:rFonts w:hint="eastAsia"/>
                <w:b/>
                <w:bCs/>
                <w:color w:val="FF0000"/>
                <w:sz w:val="24"/>
              </w:rPr>
              <w:t>模式，将转鼓刹住，并将钥匙拧到</w:t>
            </w:r>
            <w:r>
              <w:rPr>
                <w:rFonts w:hint="eastAsia"/>
                <w:b/>
                <w:bCs/>
                <w:color w:val="FF0000"/>
                <w:sz w:val="24"/>
              </w:rPr>
              <w:t>Operation</w:t>
            </w:r>
            <w:r>
              <w:rPr>
                <w:b/>
                <w:bCs/>
                <w:color w:val="FF0000"/>
                <w:sz w:val="24"/>
              </w:rPr>
              <w:t xml:space="preserve"> </w:t>
            </w:r>
            <w:r>
              <w:rPr>
                <w:rFonts w:hint="eastAsia"/>
                <w:b/>
                <w:bCs/>
                <w:color w:val="FF0000"/>
                <w:sz w:val="24"/>
              </w:rPr>
              <w:t>off</w:t>
            </w:r>
            <w:r>
              <w:rPr>
                <w:b/>
                <w:bCs/>
                <w:color w:val="FF0000"/>
                <w:sz w:val="24"/>
              </w:rPr>
              <w:t xml:space="preserve"> </w:t>
            </w:r>
            <w:r>
              <w:rPr>
                <w:rFonts w:hint="eastAsia"/>
                <w:b/>
                <w:bCs/>
                <w:color w:val="FF0000"/>
                <w:sz w:val="24"/>
              </w:rPr>
              <w:t>模式；</w:t>
            </w:r>
          </w:p>
          <w:p w:rsidR="000712C3" w:rsidRDefault="0014490A">
            <w:pPr>
              <w:pStyle w:val="a7"/>
              <w:numPr>
                <w:ilvl w:val="0"/>
                <w:numId w:val="12"/>
              </w:numPr>
              <w:ind w:firstLineChars="0"/>
              <w:rPr>
                <w:bCs/>
                <w:sz w:val="24"/>
              </w:rPr>
            </w:pPr>
            <w:r>
              <w:rPr>
                <w:rFonts w:hint="eastAsia"/>
                <w:bCs/>
                <w:sz w:val="24"/>
              </w:rPr>
              <w:t>车辆退出转鼓前，必须确认转鼓已刹住；</w:t>
            </w:r>
          </w:p>
          <w:p w:rsidR="000712C3" w:rsidRDefault="0014490A">
            <w:pPr>
              <w:pStyle w:val="a7"/>
              <w:numPr>
                <w:ilvl w:val="0"/>
                <w:numId w:val="12"/>
              </w:numPr>
              <w:ind w:firstLineChars="0"/>
              <w:rPr>
                <w:bCs/>
                <w:sz w:val="24"/>
              </w:rPr>
            </w:pPr>
            <w:r>
              <w:rPr>
                <w:rFonts w:hint="eastAsia"/>
                <w:bCs/>
                <w:sz w:val="24"/>
              </w:rPr>
              <w:t>在试验期间，若有参观人员需要进入转鼓室时，参观人员应征得试验人员同意，不能轻易打开转鼓室的门，更不能轻易扭动转鼓室门上的钥匙。</w:t>
            </w:r>
          </w:p>
          <w:p w:rsidR="000712C3" w:rsidRDefault="000712C3"/>
          <w:p w:rsidR="000712C3" w:rsidRDefault="000712C3"/>
          <w:p w:rsidR="000712C3" w:rsidRDefault="000712C3"/>
          <w:p w:rsidR="000712C3" w:rsidRDefault="000712C3"/>
          <w:p w:rsidR="000712C3" w:rsidRDefault="000712C3"/>
          <w:p w:rsidR="000712C3" w:rsidRDefault="000712C3"/>
          <w:p w:rsidR="000712C3" w:rsidRDefault="000712C3"/>
          <w:p w:rsidR="000712C3" w:rsidRDefault="000712C3"/>
          <w:p w:rsidR="000712C3" w:rsidRDefault="000712C3"/>
        </w:tc>
        <w:tc>
          <w:tcPr>
            <w:tcW w:w="7807" w:type="dxa"/>
            <w:vAlign w:val="center"/>
          </w:tcPr>
          <w:p w:rsidR="000712C3" w:rsidRDefault="0014490A">
            <w:pPr>
              <w:jc w:val="center"/>
            </w:pPr>
            <w:r>
              <w:rPr>
                <w:noProof/>
              </w:rPr>
              <w:drawing>
                <wp:inline distT="0" distB="0" distL="0" distR="0">
                  <wp:extent cx="4679950" cy="3509645"/>
                  <wp:effectExtent l="0" t="0" r="6350" b="0"/>
                  <wp:docPr id="44" name="图片 44" descr="C:\Users\Baiyun\Desktop\EMC检测部重要设备使用注意事项\IMG_0399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" name="图片 44" descr="C:\Users\Baiyun\Desktop\EMC检测部重要设备使用注意事项\IMG_0399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0" cy="351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712C3" w:rsidRDefault="000712C3">
      <w:pPr>
        <w:rPr>
          <w:bCs/>
          <w:sz w:val="24"/>
        </w:rPr>
      </w:pPr>
    </w:p>
    <w:p w:rsidR="000712C3" w:rsidRDefault="000712C3">
      <w:pPr>
        <w:rPr>
          <w:bCs/>
          <w:sz w:val="24"/>
        </w:rPr>
      </w:pPr>
    </w:p>
    <w:tbl>
      <w:tblPr>
        <w:tblStyle w:val="a6"/>
        <w:tblW w:w="15614" w:type="dxa"/>
        <w:tblLayout w:type="fixed"/>
        <w:tblLook w:val="04A0" w:firstRow="1" w:lastRow="0" w:firstColumn="1" w:lastColumn="0" w:noHBand="0" w:noVBand="1"/>
      </w:tblPr>
      <w:tblGrid>
        <w:gridCol w:w="7807"/>
        <w:gridCol w:w="7807"/>
      </w:tblGrid>
      <w:tr w:rsidR="000712C3">
        <w:tc>
          <w:tcPr>
            <w:tcW w:w="7807" w:type="dxa"/>
          </w:tcPr>
          <w:p w:rsidR="000712C3" w:rsidRDefault="0014490A">
            <w:pPr>
              <w:pStyle w:val="1"/>
            </w:pPr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、控制室设备柜及使用维护注意事项</w:t>
            </w:r>
          </w:p>
          <w:p w:rsidR="000712C3" w:rsidRDefault="0014490A">
            <w:pPr>
              <w:rPr>
                <w:b/>
                <w:bCs/>
                <w:sz w:val="24"/>
              </w:rPr>
            </w:pPr>
            <w:r>
              <w:rPr>
                <w:rFonts w:hint="eastAsia"/>
                <w:b/>
                <w:bCs/>
                <w:sz w:val="24"/>
              </w:rPr>
              <w:t>注意事项：</w:t>
            </w:r>
          </w:p>
          <w:p w:rsidR="000712C3" w:rsidRDefault="0014490A">
            <w:pPr>
              <w:pStyle w:val="a7"/>
              <w:numPr>
                <w:ilvl w:val="0"/>
                <w:numId w:val="13"/>
              </w:numPr>
              <w:adjustRightInd w:val="0"/>
              <w:snapToGrid w:val="0"/>
              <w:ind w:left="1259" w:firstLineChars="0"/>
              <w:rPr>
                <w:b/>
                <w:bCs/>
                <w:color w:val="FF0000"/>
                <w:sz w:val="24"/>
              </w:rPr>
            </w:pPr>
            <w:r>
              <w:rPr>
                <w:rFonts w:hint="eastAsia"/>
                <w:b/>
                <w:bCs/>
                <w:color w:val="FF0000"/>
                <w:sz w:val="24"/>
              </w:rPr>
              <w:t>若因校准、调试对控制室设备柜线缆接头进行改动，请及时复原；</w:t>
            </w:r>
          </w:p>
          <w:p w:rsidR="000712C3" w:rsidRDefault="0014490A">
            <w:pPr>
              <w:pStyle w:val="a7"/>
              <w:numPr>
                <w:ilvl w:val="0"/>
                <w:numId w:val="13"/>
              </w:numPr>
              <w:adjustRightInd w:val="0"/>
              <w:snapToGrid w:val="0"/>
              <w:ind w:left="1259" w:firstLineChars="0"/>
              <w:rPr>
                <w:bCs/>
                <w:sz w:val="24"/>
              </w:rPr>
            </w:pPr>
            <w:r>
              <w:rPr>
                <w:rFonts w:hint="eastAsia"/>
                <w:bCs/>
                <w:sz w:val="24"/>
              </w:rPr>
              <w:t>使用控制室设备柜前，请先用手触摸其他金属物，进行放电；</w:t>
            </w:r>
          </w:p>
          <w:p w:rsidR="000712C3" w:rsidRDefault="0014490A">
            <w:pPr>
              <w:pStyle w:val="a7"/>
              <w:numPr>
                <w:ilvl w:val="0"/>
                <w:numId w:val="13"/>
              </w:numPr>
              <w:adjustRightInd w:val="0"/>
              <w:snapToGrid w:val="0"/>
              <w:ind w:left="1259" w:firstLineChars="0"/>
              <w:rPr>
                <w:bCs/>
                <w:sz w:val="28"/>
                <w:szCs w:val="28"/>
              </w:rPr>
            </w:pPr>
            <w:r>
              <w:rPr>
                <w:rFonts w:hint="eastAsia"/>
                <w:bCs/>
                <w:sz w:val="24"/>
              </w:rPr>
              <w:t>使用控制室设备柜后，请及时关闭相关设备和机柜；</w:t>
            </w:r>
          </w:p>
          <w:p w:rsidR="000712C3" w:rsidRDefault="0014490A">
            <w:pPr>
              <w:pStyle w:val="a7"/>
              <w:numPr>
                <w:ilvl w:val="0"/>
                <w:numId w:val="13"/>
              </w:numPr>
              <w:adjustRightInd w:val="0"/>
              <w:snapToGrid w:val="0"/>
              <w:ind w:left="1259" w:firstLineChars="0"/>
              <w:rPr>
                <w:bCs/>
                <w:sz w:val="28"/>
                <w:szCs w:val="28"/>
              </w:rPr>
            </w:pPr>
            <w:r>
              <w:rPr>
                <w:rFonts w:hint="eastAsia"/>
                <w:bCs/>
                <w:sz w:val="24"/>
              </w:rPr>
              <w:t>关闭机柜电源前，确认该机柜上所有设备已关闭；</w:t>
            </w:r>
          </w:p>
          <w:p w:rsidR="000712C3" w:rsidRDefault="0014490A">
            <w:pPr>
              <w:pStyle w:val="a7"/>
              <w:numPr>
                <w:ilvl w:val="0"/>
                <w:numId w:val="13"/>
              </w:numPr>
              <w:adjustRightInd w:val="0"/>
              <w:snapToGrid w:val="0"/>
              <w:ind w:left="1259" w:firstLineChars="0"/>
              <w:rPr>
                <w:bCs/>
                <w:sz w:val="28"/>
                <w:szCs w:val="28"/>
              </w:rPr>
            </w:pPr>
            <w:r>
              <w:rPr>
                <w:rFonts w:hint="eastAsia"/>
                <w:bCs/>
                <w:sz w:val="24"/>
              </w:rPr>
              <w:t>严禁用手直接触摸设备及线缆输入输出接头。</w:t>
            </w:r>
          </w:p>
          <w:p w:rsidR="000712C3" w:rsidRDefault="000712C3">
            <w:pPr>
              <w:rPr>
                <w:bCs/>
                <w:sz w:val="24"/>
              </w:rPr>
            </w:pPr>
          </w:p>
        </w:tc>
        <w:tc>
          <w:tcPr>
            <w:tcW w:w="7807" w:type="dxa"/>
          </w:tcPr>
          <w:p w:rsidR="000712C3" w:rsidRDefault="0014490A">
            <w:pPr>
              <w:rPr>
                <w:bCs/>
                <w:sz w:val="24"/>
              </w:rPr>
            </w:pPr>
            <w:r>
              <w:rPr>
                <w:bCs/>
                <w:noProof/>
                <w:sz w:val="24"/>
              </w:rPr>
              <w:drawing>
                <wp:inline distT="0" distB="0" distL="0" distR="0">
                  <wp:extent cx="4319905" cy="5759450"/>
                  <wp:effectExtent l="0" t="0" r="4445" b="0"/>
                  <wp:docPr id="45" name="图片 45" descr="C:\Users\Baiyun\Desktop\EMC检测部重要设备使用注意事项\IMG_0398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" name="图片 45" descr="C:\Users\Baiyun\Desktop\EMC检测部重要设备使用注意事项\IMG_0398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0000" cy="57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712C3" w:rsidRDefault="000712C3">
      <w:pPr>
        <w:rPr>
          <w:bCs/>
          <w:sz w:val="24"/>
        </w:rPr>
      </w:pPr>
    </w:p>
    <w:p w:rsidR="000712C3" w:rsidRDefault="000712C3">
      <w:pPr>
        <w:rPr>
          <w:bCs/>
          <w:sz w:val="24"/>
        </w:rPr>
      </w:pPr>
    </w:p>
    <w:p w:rsidR="000712C3" w:rsidRDefault="000712C3">
      <w:pPr>
        <w:rPr>
          <w:bCs/>
          <w:sz w:val="24"/>
        </w:rPr>
      </w:pPr>
    </w:p>
    <w:tbl>
      <w:tblPr>
        <w:tblStyle w:val="a6"/>
        <w:tblW w:w="15614" w:type="dxa"/>
        <w:tblLayout w:type="fixed"/>
        <w:tblLook w:val="04A0" w:firstRow="1" w:lastRow="0" w:firstColumn="1" w:lastColumn="0" w:noHBand="0" w:noVBand="1"/>
      </w:tblPr>
      <w:tblGrid>
        <w:gridCol w:w="7807"/>
        <w:gridCol w:w="7807"/>
      </w:tblGrid>
      <w:tr w:rsidR="000712C3">
        <w:tc>
          <w:tcPr>
            <w:tcW w:w="7807" w:type="dxa"/>
          </w:tcPr>
          <w:p w:rsidR="000712C3" w:rsidRDefault="0014490A">
            <w:pPr>
              <w:pStyle w:val="1"/>
            </w:pPr>
            <w:r>
              <w:rPr>
                <w:rFonts w:hint="eastAsia"/>
              </w:rPr>
              <w:t>4</w:t>
            </w:r>
            <w:r>
              <w:rPr>
                <w:rFonts w:hint="eastAsia"/>
              </w:rPr>
              <w:t>、高压电源使用维护注意事项</w:t>
            </w:r>
          </w:p>
          <w:p w:rsidR="000712C3" w:rsidRDefault="0014490A">
            <w:pPr>
              <w:rPr>
                <w:b/>
                <w:bCs/>
                <w:sz w:val="24"/>
              </w:rPr>
            </w:pPr>
            <w:r>
              <w:rPr>
                <w:rFonts w:hint="eastAsia"/>
                <w:b/>
                <w:bCs/>
                <w:sz w:val="24"/>
              </w:rPr>
              <w:t>注意事项：</w:t>
            </w:r>
          </w:p>
          <w:p w:rsidR="000712C3" w:rsidRDefault="0014490A">
            <w:pPr>
              <w:pStyle w:val="a7"/>
              <w:numPr>
                <w:ilvl w:val="0"/>
                <w:numId w:val="14"/>
              </w:numPr>
              <w:ind w:firstLineChars="0"/>
              <w:rPr>
                <w:bCs/>
                <w:sz w:val="24"/>
              </w:rPr>
            </w:pPr>
            <w:r>
              <w:rPr>
                <w:rFonts w:hint="eastAsia"/>
                <w:bCs/>
                <w:sz w:val="24"/>
              </w:rPr>
              <w:t>请严格按照设备开关机流程，对设备进行开关操作；</w:t>
            </w:r>
          </w:p>
          <w:p w:rsidR="000712C3" w:rsidRDefault="0014490A">
            <w:pPr>
              <w:pStyle w:val="a7"/>
              <w:numPr>
                <w:ilvl w:val="0"/>
                <w:numId w:val="14"/>
              </w:numPr>
              <w:ind w:firstLineChars="0"/>
              <w:rPr>
                <w:bCs/>
                <w:sz w:val="24"/>
              </w:rPr>
            </w:pPr>
            <w:r>
              <w:rPr>
                <w:rFonts w:hint="eastAsia"/>
                <w:bCs/>
                <w:sz w:val="24"/>
              </w:rPr>
              <w:t>打开设备总电源之前，必须带上绝缘手套；</w:t>
            </w:r>
          </w:p>
          <w:p w:rsidR="000712C3" w:rsidRDefault="0014490A">
            <w:pPr>
              <w:pStyle w:val="a7"/>
              <w:numPr>
                <w:ilvl w:val="0"/>
                <w:numId w:val="14"/>
              </w:numPr>
              <w:ind w:firstLineChars="0"/>
              <w:rPr>
                <w:bCs/>
                <w:sz w:val="24"/>
              </w:rPr>
            </w:pPr>
            <w:r>
              <w:rPr>
                <w:rFonts w:hint="eastAsia"/>
                <w:bCs/>
                <w:sz w:val="24"/>
              </w:rPr>
              <w:t>高压电源输出范围为：正负</w:t>
            </w:r>
            <w:r>
              <w:rPr>
                <w:rFonts w:hint="eastAsia"/>
                <w:bCs/>
                <w:sz w:val="24"/>
              </w:rPr>
              <w:t>1000V</w:t>
            </w:r>
            <w:r>
              <w:rPr>
                <w:rFonts w:hint="eastAsia"/>
                <w:bCs/>
                <w:sz w:val="24"/>
              </w:rPr>
              <w:t>，正负</w:t>
            </w:r>
            <w:r>
              <w:rPr>
                <w:rFonts w:hint="eastAsia"/>
                <w:bCs/>
                <w:sz w:val="24"/>
              </w:rPr>
              <w:t>400A</w:t>
            </w:r>
            <w:r>
              <w:rPr>
                <w:rFonts w:hint="eastAsia"/>
                <w:bCs/>
                <w:sz w:val="24"/>
              </w:rPr>
              <w:t>；</w:t>
            </w:r>
          </w:p>
          <w:p w:rsidR="000712C3" w:rsidRDefault="0014490A">
            <w:pPr>
              <w:pStyle w:val="a7"/>
              <w:numPr>
                <w:ilvl w:val="0"/>
                <w:numId w:val="14"/>
              </w:numPr>
              <w:ind w:firstLineChars="0"/>
              <w:rPr>
                <w:b/>
                <w:bCs/>
                <w:color w:val="FF0000"/>
                <w:sz w:val="24"/>
              </w:rPr>
            </w:pPr>
            <w:r>
              <w:rPr>
                <w:rFonts w:hint="eastAsia"/>
                <w:b/>
                <w:bCs/>
                <w:color w:val="FF0000"/>
                <w:sz w:val="24"/>
              </w:rPr>
              <w:t>高压电源使用期间，其他测试人员不能触碰高压测试相关设备；若须触碰，必须经过高压测试相关主检同意；</w:t>
            </w:r>
          </w:p>
          <w:p w:rsidR="000712C3" w:rsidRDefault="0014490A">
            <w:pPr>
              <w:pStyle w:val="a7"/>
              <w:numPr>
                <w:ilvl w:val="0"/>
                <w:numId w:val="14"/>
              </w:numPr>
              <w:ind w:firstLineChars="0"/>
              <w:rPr>
                <w:bCs/>
                <w:sz w:val="24"/>
              </w:rPr>
            </w:pPr>
            <w:r>
              <w:rPr>
                <w:rFonts w:hint="eastAsia"/>
                <w:bCs/>
                <w:sz w:val="24"/>
              </w:rPr>
              <w:t>在样品调试过程中，必须确认</w:t>
            </w:r>
            <w:r>
              <w:rPr>
                <w:rFonts w:hint="eastAsia"/>
                <w:bCs/>
                <w:sz w:val="24"/>
              </w:rPr>
              <w:t>高压电源已停止输出；</w:t>
            </w:r>
          </w:p>
          <w:p w:rsidR="000712C3" w:rsidRDefault="0014490A">
            <w:pPr>
              <w:pStyle w:val="a7"/>
              <w:numPr>
                <w:ilvl w:val="0"/>
                <w:numId w:val="14"/>
              </w:numPr>
              <w:ind w:firstLineChars="0"/>
              <w:rPr>
                <w:bCs/>
                <w:sz w:val="24"/>
              </w:rPr>
            </w:pPr>
            <w:r>
              <w:rPr>
                <w:rFonts w:hint="eastAsia"/>
                <w:bCs/>
                <w:sz w:val="24"/>
              </w:rPr>
              <w:t>高压设备使用期间，请将设备急停开关放在明显的位置，若出现任何未知危险情况，请及时按下急停开关。</w:t>
            </w:r>
          </w:p>
          <w:p w:rsidR="000712C3" w:rsidRDefault="000712C3">
            <w:pPr>
              <w:rPr>
                <w:bCs/>
                <w:sz w:val="24"/>
              </w:rPr>
            </w:pPr>
          </w:p>
        </w:tc>
        <w:tc>
          <w:tcPr>
            <w:tcW w:w="7807" w:type="dxa"/>
            <w:vMerge w:val="restart"/>
            <w:vAlign w:val="center"/>
          </w:tcPr>
          <w:p w:rsidR="000712C3" w:rsidRDefault="0014490A">
            <w:pPr>
              <w:adjustRightInd w:val="0"/>
              <w:snapToGrid w:val="0"/>
              <w:jc w:val="center"/>
              <w:rPr>
                <w:bCs/>
                <w:sz w:val="18"/>
              </w:rPr>
            </w:pPr>
            <w:r>
              <w:rPr>
                <w:bCs/>
                <w:noProof/>
                <w:sz w:val="18"/>
              </w:rPr>
              <w:drawing>
                <wp:inline distT="0" distB="0" distL="0" distR="0">
                  <wp:extent cx="2159635" cy="2879725"/>
                  <wp:effectExtent l="0" t="0" r="0" b="0"/>
                  <wp:docPr id="50" name="图片 50" descr="C:\Users\Baiyun\Desktop\EMC检测部重要设备使用注意事项\IMG_0390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" name="图片 50" descr="C:\Users\Baiyun\Desktop\EMC检测部重要设备使用注意事项\IMG_0390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28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  <w:bCs/>
                <w:sz w:val="18"/>
              </w:rPr>
              <w:t xml:space="preserve">    </w:t>
            </w:r>
            <w:r>
              <w:rPr>
                <w:bCs/>
                <w:noProof/>
                <w:sz w:val="18"/>
              </w:rPr>
              <w:drawing>
                <wp:inline distT="0" distB="0" distL="0" distR="0">
                  <wp:extent cx="2159635" cy="2879725"/>
                  <wp:effectExtent l="0" t="0" r="0" b="0"/>
                  <wp:docPr id="51" name="图片 51" descr="C:\Users\Baiyun\Desktop\EMC检测部重要设备使用注意事项\IMG_039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" name="图片 51" descr="C:\Users\Baiyun\Desktop\EMC检测部重要设备使用注意事项\IMG_039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28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0712C3" w:rsidRDefault="0014490A">
            <w:pPr>
              <w:adjustRightInd w:val="0"/>
              <w:snapToGrid w:val="0"/>
              <w:jc w:val="center"/>
              <w:rPr>
                <w:bCs/>
                <w:sz w:val="18"/>
              </w:rPr>
            </w:pPr>
            <w:r>
              <w:rPr>
                <w:rFonts w:hint="eastAsia"/>
                <w:bCs/>
                <w:sz w:val="18"/>
              </w:rPr>
              <w:t>总电源开关</w:t>
            </w:r>
            <w:r>
              <w:rPr>
                <w:rFonts w:hint="eastAsia"/>
                <w:bCs/>
                <w:sz w:val="18"/>
              </w:rPr>
              <w:t xml:space="preserve">    </w:t>
            </w:r>
            <w:r>
              <w:rPr>
                <w:bCs/>
                <w:sz w:val="18"/>
              </w:rPr>
              <w:t xml:space="preserve">   </w:t>
            </w:r>
            <w:r>
              <w:rPr>
                <w:rFonts w:hint="eastAsia"/>
                <w:bCs/>
                <w:sz w:val="18"/>
              </w:rPr>
              <w:t xml:space="preserve">  </w:t>
            </w:r>
            <w:r>
              <w:rPr>
                <w:bCs/>
                <w:sz w:val="18"/>
              </w:rPr>
              <w:t xml:space="preserve"> </w:t>
            </w:r>
            <w:r>
              <w:rPr>
                <w:rFonts w:hint="eastAsia"/>
                <w:bCs/>
                <w:sz w:val="18"/>
              </w:rPr>
              <w:t xml:space="preserve"> </w:t>
            </w:r>
            <w:r>
              <w:rPr>
                <w:bCs/>
                <w:sz w:val="18"/>
              </w:rPr>
              <w:t xml:space="preserve">                </w:t>
            </w:r>
            <w:r>
              <w:rPr>
                <w:rFonts w:hint="eastAsia"/>
                <w:bCs/>
                <w:sz w:val="18"/>
              </w:rPr>
              <w:t xml:space="preserve"> </w:t>
            </w:r>
            <w:r>
              <w:rPr>
                <w:bCs/>
                <w:sz w:val="18"/>
              </w:rPr>
              <w:t xml:space="preserve"> </w:t>
            </w:r>
            <w:r>
              <w:rPr>
                <w:rFonts w:hint="eastAsia"/>
                <w:bCs/>
                <w:sz w:val="18"/>
              </w:rPr>
              <w:t>设备电源开关</w:t>
            </w:r>
          </w:p>
          <w:p w:rsidR="000712C3" w:rsidRDefault="000712C3">
            <w:pPr>
              <w:adjustRightInd w:val="0"/>
              <w:snapToGrid w:val="0"/>
              <w:jc w:val="center"/>
              <w:rPr>
                <w:bCs/>
                <w:sz w:val="18"/>
              </w:rPr>
            </w:pPr>
          </w:p>
          <w:p w:rsidR="000712C3" w:rsidRDefault="0014490A">
            <w:pPr>
              <w:adjustRightInd w:val="0"/>
              <w:snapToGrid w:val="0"/>
              <w:jc w:val="center"/>
              <w:rPr>
                <w:bCs/>
                <w:sz w:val="18"/>
              </w:rPr>
            </w:pPr>
            <w:r>
              <w:rPr>
                <w:bCs/>
                <w:noProof/>
                <w:sz w:val="18"/>
              </w:rPr>
              <w:drawing>
                <wp:inline distT="0" distB="0" distL="0" distR="0">
                  <wp:extent cx="2159635" cy="1619885"/>
                  <wp:effectExtent l="0" t="0" r="0" b="0"/>
                  <wp:docPr id="52" name="图片 52" descr="C:\Users\Baiyun\Desktop\EMC检测部重要设备使用注意事项\IMG_041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" name="图片 52" descr="C:\Users\Baiyun\Desktop\EMC检测部重要设备使用注意事项\IMG_041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16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  <w:bCs/>
                <w:sz w:val="18"/>
              </w:rPr>
              <w:t xml:space="preserve">    </w:t>
            </w:r>
            <w:r>
              <w:rPr>
                <w:bCs/>
                <w:noProof/>
                <w:sz w:val="18"/>
              </w:rPr>
              <w:drawing>
                <wp:inline distT="0" distB="0" distL="0" distR="0">
                  <wp:extent cx="2159635" cy="1619885"/>
                  <wp:effectExtent l="0" t="0" r="0" b="0"/>
                  <wp:docPr id="53" name="图片 53" descr="C:\Users\Baiyun\Desktop\EMC检测部重要设备使用注意事项\IMG_041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" name="图片 53" descr="C:\Users\Baiyun\Desktop\EMC检测部重要设备使用注意事项\IMG_0416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16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0712C3" w:rsidRDefault="0014490A">
            <w:pPr>
              <w:jc w:val="center"/>
              <w:rPr>
                <w:bCs/>
                <w:sz w:val="24"/>
              </w:rPr>
            </w:pPr>
            <w:r>
              <w:rPr>
                <w:rFonts w:hint="eastAsia"/>
                <w:bCs/>
                <w:sz w:val="18"/>
              </w:rPr>
              <w:t>控制面板</w:t>
            </w:r>
          </w:p>
        </w:tc>
      </w:tr>
      <w:tr w:rsidR="000712C3">
        <w:tc>
          <w:tcPr>
            <w:tcW w:w="7807" w:type="dxa"/>
          </w:tcPr>
          <w:p w:rsidR="000712C3" w:rsidRDefault="0014490A">
            <w:r>
              <w:rPr>
                <w:noProof/>
              </w:rPr>
              <w:drawing>
                <wp:inline distT="0" distB="0" distL="0" distR="0">
                  <wp:extent cx="4679950" cy="3509645"/>
                  <wp:effectExtent l="0" t="0" r="6350" b="0"/>
                  <wp:docPr id="46" name="图片 46" descr="C:\Users\Baiyun\Desktop\EMC检测部重要设备使用注意事项\IMG_041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" name="图片 46" descr="C:\Users\Baiyun\Desktop\EMC检测部重要设备使用注意事项\IMG_041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0" cy="351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07" w:type="dxa"/>
            <w:vMerge/>
          </w:tcPr>
          <w:p w:rsidR="000712C3" w:rsidRDefault="000712C3">
            <w:pPr>
              <w:rPr>
                <w:bCs/>
                <w:sz w:val="24"/>
              </w:rPr>
            </w:pPr>
          </w:p>
        </w:tc>
      </w:tr>
    </w:tbl>
    <w:p w:rsidR="000712C3" w:rsidRDefault="000712C3">
      <w:pPr>
        <w:rPr>
          <w:bCs/>
          <w:sz w:val="24"/>
        </w:rPr>
      </w:pPr>
    </w:p>
    <w:p w:rsidR="000712C3" w:rsidRDefault="000712C3">
      <w:pPr>
        <w:rPr>
          <w:bCs/>
          <w:sz w:val="24"/>
        </w:rPr>
      </w:pPr>
    </w:p>
    <w:tbl>
      <w:tblPr>
        <w:tblStyle w:val="a6"/>
        <w:tblW w:w="15614" w:type="dxa"/>
        <w:tblLayout w:type="fixed"/>
        <w:tblLook w:val="04A0" w:firstRow="1" w:lastRow="0" w:firstColumn="1" w:lastColumn="0" w:noHBand="0" w:noVBand="1"/>
      </w:tblPr>
      <w:tblGrid>
        <w:gridCol w:w="7807"/>
        <w:gridCol w:w="7807"/>
      </w:tblGrid>
      <w:tr w:rsidR="000712C3">
        <w:tc>
          <w:tcPr>
            <w:tcW w:w="7807" w:type="dxa"/>
          </w:tcPr>
          <w:p w:rsidR="000712C3" w:rsidRDefault="0014490A">
            <w:pPr>
              <w:pStyle w:val="1"/>
            </w:pPr>
            <w:r>
              <w:rPr>
                <w:rFonts w:hint="eastAsia"/>
              </w:rPr>
              <w:t>5</w:t>
            </w:r>
            <w:r>
              <w:rPr>
                <w:rFonts w:hint="eastAsia"/>
              </w:rPr>
              <w:t>、光纤链路及场强探头使用保养注意事项</w:t>
            </w:r>
          </w:p>
          <w:p w:rsidR="000712C3" w:rsidRDefault="0014490A">
            <w:pPr>
              <w:rPr>
                <w:b/>
                <w:bCs/>
                <w:sz w:val="24"/>
              </w:rPr>
            </w:pPr>
            <w:r>
              <w:rPr>
                <w:rFonts w:hint="eastAsia"/>
                <w:b/>
                <w:bCs/>
                <w:sz w:val="24"/>
              </w:rPr>
              <w:t>注意事项：</w:t>
            </w:r>
          </w:p>
          <w:p w:rsidR="000712C3" w:rsidRDefault="0014490A">
            <w:pPr>
              <w:pStyle w:val="a7"/>
              <w:numPr>
                <w:ilvl w:val="0"/>
                <w:numId w:val="15"/>
              </w:numPr>
              <w:ind w:firstLineChars="0"/>
              <w:rPr>
                <w:bCs/>
                <w:sz w:val="24"/>
              </w:rPr>
            </w:pPr>
            <w:r>
              <w:rPr>
                <w:rFonts w:hint="eastAsia"/>
                <w:bCs/>
                <w:sz w:val="24"/>
              </w:rPr>
              <w:t>使用光纤时，请勿拉、拽、扯、弯折、踩踏线缆；</w:t>
            </w:r>
          </w:p>
          <w:p w:rsidR="000712C3" w:rsidRDefault="0014490A">
            <w:pPr>
              <w:pStyle w:val="a7"/>
              <w:numPr>
                <w:ilvl w:val="0"/>
                <w:numId w:val="15"/>
              </w:numPr>
              <w:ind w:firstLineChars="0"/>
              <w:rPr>
                <w:bCs/>
                <w:sz w:val="24"/>
              </w:rPr>
            </w:pPr>
            <w:r>
              <w:rPr>
                <w:rFonts w:hint="eastAsia"/>
                <w:bCs/>
                <w:sz w:val="24"/>
              </w:rPr>
              <w:t>若光纤链路未连通，采用专业检查器进行检查，并用酒精棉进行擦拭；</w:t>
            </w:r>
          </w:p>
          <w:p w:rsidR="000712C3" w:rsidRDefault="0014490A">
            <w:pPr>
              <w:pStyle w:val="a7"/>
              <w:numPr>
                <w:ilvl w:val="0"/>
                <w:numId w:val="15"/>
              </w:numPr>
              <w:ind w:firstLineChars="0"/>
              <w:rPr>
                <w:bCs/>
                <w:sz w:val="24"/>
              </w:rPr>
            </w:pPr>
            <w:r>
              <w:rPr>
                <w:rFonts w:hint="eastAsia"/>
                <w:bCs/>
                <w:sz w:val="24"/>
              </w:rPr>
              <w:t>安装光纤链路时，请勿用手触摸光纤接头；</w:t>
            </w:r>
          </w:p>
          <w:p w:rsidR="000712C3" w:rsidRDefault="0014490A">
            <w:pPr>
              <w:pStyle w:val="10"/>
              <w:numPr>
                <w:ilvl w:val="0"/>
                <w:numId w:val="15"/>
              </w:numPr>
              <w:ind w:firstLineChars="0"/>
              <w:rPr>
                <w:bCs/>
                <w:sz w:val="24"/>
              </w:rPr>
            </w:pPr>
            <w:r>
              <w:rPr>
                <w:rFonts w:hint="eastAsia"/>
                <w:bCs/>
                <w:sz w:val="24"/>
              </w:rPr>
              <w:t>场强探头请按照相应的通道连接，每个探头通道对应一张卡；</w:t>
            </w:r>
          </w:p>
          <w:p w:rsidR="000712C3" w:rsidRDefault="0014490A">
            <w:pPr>
              <w:pStyle w:val="10"/>
              <w:numPr>
                <w:ilvl w:val="0"/>
                <w:numId w:val="15"/>
              </w:numPr>
              <w:ind w:firstLineChars="0"/>
              <w:rPr>
                <w:bCs/>
                <w:sz w:val="24"/>
              </w:rPr>
            </w:pPr>
            <w:r>
              <w:rPr>
                <w:rFonts w:hint="eastAsia"/>
                <w:bCs/>
                <w:sz w:val="24"/>
              </w:rPr>
              <w:t>设备在通电情况下，严禁用眼睛直视光纤接头，以免伤害眼睛。</w:t>
            </w:r>
          </w:p>
          <w:p w:rsidR="000712C3" w:rsidRDefault="000712C3">
            <w:pPr>
              <w:rPr>
                <w:bCs/>
                <w:sz w:val="24"/>
              </w:rPr>
            </w:pPr>
          </w:p>
          <w:p w:rsidR="000712C3" w:rsidRDefault="000712C3">
            <w:pPr>
              <w:rPr>
                <w:bCs/>
                <w:sz w:val="24"/>
              </w:rPr>
            </w:pPr>
          </w:p>
          <w:p w:rsidR="000712C3" w:rsidRDefault="000712C3">
            <w:pPr>
              <w:rPr>
                <w:bCs/>
                <w:sz w:val="24"/>
              </w:rPr>
            </w:pPr>
          </w:p>
        </w:tc>
        <w:tc>
          <w:tcPr>
            <w:tcW w:w="7807" w:type="dxa"/>
          </w:tcPr>
          <w:p w:rsidR="000712C3" w:rsidRDefault="0014490A">
            <w:pPr>
              <w:pStyle w:val="1"/>
            </w:pPr>
            <w:r>
              <w:rPr>
                <w:rFonts w:hint="eastAsia"/>
              </w:rPr>
              <w:t>6</w:t>
            </w:r>
            <w:r>
              <w:rPr>
                <w:rFonts w:hint="eastAsia"/>
              </w:rPr>
              <w:t>、蓄电池使用维护及存放注意事项</w:t>
            </w:r>
          </w:p>
          <w:p w:rsidR="000712C3" w:rsidRDefault="0014490A">
            <w:pPr>
              <w:rPr>
                <w:b/>
                <w:bCs/>
                <w:sz w:val="24"/>
              </w:rPr>
            </w:pPr>
            <w:r>
              <w:rPr>
                <w:rFonts w:hint="eastAsia"/>
                <w:b/>
                <w:bCs/>
                <w:sz w:val="24"/>
              </w:rPr>
              <w:t>注意事项：</w:t>
            </w:r>
          </w:p>
          <w:p w:rsidR="000712C3" w:rsidRDefault="0014490A">
            <w:pPr>
              <w:pStyle w:val="a7"/>
              <w:numPr>
                <w:ilvl w:val="0"/>
                <w:numId w:val="16"/>
              </w:numPr>
              <w:ind w:firstLineChars="0"/>
              <w:rPr>
                <w:sz w:val="24"/>
              </w:rPr>
            </w:pPr>
            <w:r>
              <w:rPr>
                <w:rFonts w:hint="eastAsia"/>
                <w:sz w:val="24"/>
              </w:rPr>
              <w:t>在使用蓄电池前，请检查蓄电池电压，若电池电压低于</w:t>
            </w:r>
            <w:r>
              <w:rPr>
                <w:rFonts w:hint="eastAsia"/>
                <w:sz w:val="24"/>
              </w:rPr>
              <w:t>12V</w:t>
            </w:r>
            <w:r>
              <w:rPr>
                <w:rFonts w:hint="eastAsia"/>
                <w:sz w:val="24"/>
              </w:rPr>
              <w:t>，将电池放在待充区；</w:t>
            </w:r>
          </w:p>
          <w:p w:rsidR="000712C3" w:rsidRDefault="0014490A">
            <w:pPr>
              <w:pStyle w:val="a7"/>
              <w:numPr>
                <w:ilvl w:val="0"/>
                <w:numId w:val="16"/>
              </w:numPr>
              <w:ind w:firstLineChars="0"/>
              <w:rPr>
                <w:sz w:val="24"/>
              </w:rPr>
            </w:pPr>
            <w:r>
              <w:rPr>
                <w:rFonts w:hint="eastAsia"/>
                <w:bCs/>
                <w:sz w:val="24"/>
              </w:rPr>
              <w:t>在使用完蓄电池后，请检查蓄电池电压，若电池电压低于</w:t>
            </w:r>
            <w:r>
              <w:rPr>
                <w:rFonts w:hint="eastAsia"/>
                <w:bCs/>
                <w:sz w:val="24"/>
              </w:rPr>
              <w:t>12V</w:t>
            </w:r>
            <w:r>
              <w:rPr>
                <w:rFonts w:hint="eastAsia"/>
                <w:bCs/>
                <w:sz w:val="24"/>
              </w:rPr>
              <w:t>，请及时充电或告知实验室管理员；</w:t>
            </w:r>
          </w:p>
          <w:p w:rsidR="000712C3" w:rsidRDefault="0014490A">
            <w:pPr>
              <w:pStyle w:val="a7"/>
              <w:numPr>
                <w:ilvl w:val="0"/>
                <w:numId w:val="16"/>
              </w:numPr>
              <w:ind w:firstLineChars="0"/>
              <w:rPr>
                <w:sz w:val="24"/>
              </w:rPr>
            </w:pPr>
            <w:r>
              <w:rPr>
                <w:rFonts w:hint="eastAsia"/>
                <w:bCs/>
                <w:sz w:val="24"/>
              </w:rPr>
              <w:t>使用蓄电池后，必须将蓄电池放在指定位置；</w:t>
            </w:r>
          </w:p>
          <w:p w:rsidR="000712C3" w:rsidRDefault="0014490A">
            <w:pPr>
              <w:pStyle w:val="a7"/>
              <w:numPr>
                <w:ilvl w:val="0"/>
                <w:numId w:val="16"/>
              </w:numPr>
              <w:ind w:firstLineChars="0"/>
              <w:rPr>
                <w:sz w:val="24"/>
              </w:rPr>
            </w:pPr>
            <w:r>
              <w:rPr>
                <w:rFonts w:hint="eastAsia"/>
                <w:bCs/>
                <w:sz w:val="24"/>
              </w:rPr>
              <w:t>使用蓄电池时，应轻拿轻放；</w:t>
            </w:r>
          </w:p>
          <w:p w:rsidR="000712C3" w:rsidRDefault="0014490A">
            <w:pPr>
              <w:pStyle w:val="a7"/>
              <w:numPr>
                <w:ilvl w:val="0"/>
                <w:numId w:val="16"/>
              </w:numPr>
              <w:ind w:firstLineChars="0"/>
              <w:rPr>
                <w:sz w:val="24"/>
              </w:rPr>
            </w:pPr>
            <w:r>
              <w:rPr>
                <w:rFonts w:hint="eastAsia"/>
                <w:bCs/>
                <w:sz w:val="24"/>
              </w:rPr>
              <w:t>注意蓄电池正负极</w:t>
            </w:r>
            <w:r>
              <w:rPr>
                <w:rFonts w:hint="eastAsia"/>
                <w:sz w:val="24"/>
              </w:rPr>
              <w:t>，摆放、挪动、使用时应防止蓄电池短路。</w:t>
            </w:r>
          </w:p>
          <w:p w:rsidR="000712C3" w:rsidRDefault="000712C3">
            <w:pPr>
              <w:rPr>
                <w:bCs/>
                <w:sz w:val="24"/>
              </w:rPr>
            </w:pPr>
          </w:p>
          <w:p w:rsidR="000712C3" w:rsidRDefault="000712C3">
            <w:pPr>
              <w:rPr>
                <w:bCs/>
                <w:sz w:val="24"/>
              </w:rPr>
            </w:pPr>
          </w:p>
          <w:p w:rsidR="000712C3" w:rsidRDefault="000712C3">
            <w:pPr>
              <w:rPr>
                <w:bCs/>
                <w:sz w:val="24"/>
              </w:rPr>
            </w:pPr>
          </w:p>
        </w:tc>
      </w:tr>
    </w:tbl>
    <w:p w:rsidR="000712C3" w:rsidRDefault="000712C3">
      <w:pPr>
        <w:rPr>
          <w:bCs/>
          <w:sz w:val="24"/>
        </w:rPr>
      </w:pPr>
    </w:p>
    <w:tbl>
      <w:tblPr>
        <w:tblStyle w:val="a6"/>
        <w:tblW w:w="15614" w:type="dxa"/>
        <w:tblLayout w:type="fixed"/>
        <w:tblLook w:val="04A0" w:firstRow="1" w:lastRow="0" w:firstColumn="1" w:lastColumn="0" w:noHBand="0" w:noVBand="1"/>
      </w:tblPr>
      <w:tblGrid>
        <w:gridCol w:w="7807"/>
        <w:gridCol w:w="7807"/>
      </w:tblGrid>
      <w:tr w:rsidR="000712C3">
        <w:tc>
          <w:tcPr>
            <w:tcW w:w="7807" w:type="dxa"/>
          </w:tcPr>
          <w:p w:rsidR="000712C3" w:rsidRDefault="0014490A">
            <w:pPr>
              <w:pStyle w:val="1"/>
            </w:pPr>
            <w:r>
              <w:rPr>
                <w:rFonts w:hint="eastAsia"/>
              </w:rPr>
              <w:t>7</w:t>
            </w:r>
            <w:r>
              <w:rPr>
                <w:rFonts w:hint="eastAsia"/>
              </w:rPr>
              <w:t>、预放使用维护及注意事项</w:t>
            </w:r>
          </w:p>
          <w:p w:rsidR="000712C3" w:rsidRDefault="0014490A">
            <w:pPr>
              <w:rPr>
                <w:b/>
                <w:bCs/>
                <w:sz w:val="24"/>
              </w:rPr>
            </w:pPr>
            <w:r>
              <w:rPr>
                <w:rFonts w:hint="eastAsia"/>
                <w:b/>
                <w:bCs/>
                <w:sz w:val="24"/>
              </w:rPr>
              <w:t>注意事项：</w:t>
            </w:r>
          </w:p>
          <w:p w:rsidR="000712C3" w:rsidRDefault="0014490A">
            <w:pPr>
              <w:pStyle w:val="a7"/>
              <w:numPr>
                <w:ilvl w:val="0"/>
                <w:numId w:val="17"/>
              </w:numPr>
              <w:ind w:firstLineChars="0"/>
              <w:rPr>
                <w:sz w:val="24"/>
              </w:rPr>
            </w:pPr>
            <w:r>
              <w:rPr>
                <w:rFonts w:hint="eastAsia"/>
                <w:sz w:val="24"/>
              </w:rPr>
              <w:t>安装预放前，须确认预放处于关闭状态；</w:t>
            </w:r>
          </w:p>
          <w:p w:rsidR="000712C3" w:rsidRDefault="0014490A">
            <w:pPr>
              <w:pStyle w:val="a7"/>
              <w:numPr>
                <w:ilvl w:val="0"/>
                <w:numId w:val="17"/>
              </w:numPr>
              <w:ind w:firstLineChars="0"/>
              <w:rPr>
                <w:sz w:val="24"/>
              </w:rPr>
            </w:pPr>
            <w:r>
              <w:rPr>
                <w:rFonts w:hint="eastAsia"/>
                <w:sz w:val="24"/>
              </w:rPr>
              <w:t>连接预放时，必须带上防静电手套；</w:t>
            </w:r>
          </w:p>
          <w:p w:rsidR="000712C3" w:rsidRDefault="0014490A">
            <w:pPr>
              <w:pStyle w:val="a7"/>
              <w:numPr>
                <w:ilvl w:val="0"/>
                <w:numId w:val="17"/>
              </w:numPr>
              <w:ind w:firstLineChars="0"/>
              <w:rPr>
                <w:sz w:val="24"/>
              </w:rPr>
            </w:pPr>
            <w:r>
              <w:rPr>
                <w:rFonts w:hint="eastAsia"/>
                <w:sz w:val="24"/>
              </w:rPr>
              <w:t>预放开启后，严禁触碰预放前端天线；</w:t>
            </w:r>
          </w:p>
          <w:p w:rsidR="000712C3" w:rsidRDefault="0014490A">
            <w:pPr>
              <w:pStyle w:val="a7"/>
              <w:numPr>
                <w:ilvl w:val="0"/>
                <w:numId w:val="17"/>
              </w:numPr>
              <w:ind w:firstLineChars="0"/>
              <w:rPr>
                <w:sz w:val="24"/>
              </w:rPr>
            </w:pPr>
            <w:r>
              <w:rPr>
                <w:rFonts w:hint="eastAsia"/>
                <w:sz w:val="24"/>
              </w:rPr>
              <w:t>预放使用后，须先关闭预放电源，才能拆除线缆。</w:t>
            </w:r>
          </w:p>
          <w:p w:rsidR="000712C3" w:rsidRDefault="000712C3">
            <w:pPr>
              <w:rPr>
                <w:bCs/>
                <w:sz w:val="24"/>
              </w:rPr>
            </w:pPr>
          </w:p>
          <w:p w:rsidR="000712C3" w:rsidRDefault="000712C3">
            <w:pPr>
              <w:rPr>
                <w:bCs/>
                <w:sz w:val="24"/>
              </w:rPr>
            </w:pPr>
          </w:p>
          <w:p w:rsidR="000712C3" w:rsidRDefault="000712C3">
            <w:pPr>
              <w:rPr>
                <w:bCs/>
                <w:sz w:val="24"/>
              </w:rPr>
            </w:pPr>
          </w:p>
        </w:tc>
        <w:tc>
          <w:tcPr>
            <w:tcW w:w="7807" w:type="dxa"/>
          </w:tcPr>
          <w:p w:rsidR="000712C3" w:rsidRDefault="000712C3">
            <w:pPr>
              <w:rPr>
                <w:bCs/>
                <w:sz w:val="24"/>
              </w:rPr>
            </w:pPr>
          </w:p>
        </w:tc>
      </w:tr>
    </w:tbl>
    <w:p w:rsidR="000712C3" w:rsidRDefault="000712C3">
      <w:pPr>
        <w:rPr>
          <w:bCs/>
          <w:sz w:val="24"/>
        </w:rPr>
      </w:pPr>
    </w:p>
    <w:p w:rsidR="000712C3" w:rsidRDefault="0014490A">
      <w:pPr>
        <w:rPr>
          <w:bCs/>
          <w:sz w:val="24"/>
        </w:rPr>
      </w:pPr>
      <w:r>
        <w:rPr>
          <w:rFonts w:hint="eastAsia"/>
          <w:b/>
          <w:bCs/>
          <w:sz w:val="24"/>
        </w:rPr>
        <w:t>特别提醒：</w:t>
      </w:r>
      <w:r>
        <w:rPr>
          <w:rFonts w:hint="eastAsia"/>
          <w:bCs/>
          <w:sz w:val="24"/>
        </w:rPr>
        <w:t>暗室门必须由试验人员操作，气动门关闭时，应缓慢将门推进门框，等待自动吸合后，方可松手。关闭小暗室电动门时，踏板开始下降时，松开“</w:t>
      </w:r>
      <w:r>
        <w:rPr>
          <w:rFonts w:hint="eastAsia"/>
          <w:bCs/>
          <w:sz w:val="24"/>
        </w:rPr>
        <w:t>CLOSE</w:t>
      </w:r>
      <w:r>
        <w:rPr>
          <w:rFonts w:hint="eastAsia"/>
          <w:bCs/>
          <w:sz w:val="24"/>
        </w:rPr>
        <w:t>”按钮，等待踏板下降完成，方能继续按住“</w:t>
      </w:r>
      <w:r>
        <w:rPr>
          <w:rFonts w:hint="eastAsia"/>
          <w:bCs/>
          <w:sz w:val="24"/>
        </w:rPr>
        <w:t>CLOSE</w:t>
      </w:r>
      <w:r>
        <w:rPr>
          <w:rFonts w:hint="eastAsia"/>
          <w:bCs/>
          <w:sz w:val="24"/>
        </w:rPr>
        <w:t>”按钮，继续关闭暗室门。</w:t>
      </w:r>
    </w:p>
    <w:p w:rsidR="000712C3" w:rsidRDefault="000712C3">
      <w:pPr>
        <w:rPr>
          <w:bCs/>
          <w:sz w:val="24"/>
        </w:rPr>
      </w:pPr>
    </w:p>
    <w:p w:rsidR="000712C3" w:rsidRDefault="0014490A">
      <w:pPr>
        <w:rPr>
          <w:b/>
          <w:bCs/>
          <w:color w:val="FF0000"/>
          <w:sz w:val="24"/>
        </w:rPr>
      </w:pPr>
      <w:r>
        <w:rPr>
          <w:rFonts w:hint="eastAsia"/>
          <w:b/>
          <w:bCs/>
          <w:color w:val="FF0000"/>
          <w:sz w:val="24"/>
        </w:rPr>
        <w:t>上文中红色加粗事项，请特别注意！</w:t>
      </w:r>
    </w:p>
    <w:p w:rsidR="000712C3" w:rsidRDefault="000712C3">
      <w:pPr>
        <w:rPr>
          <w:bCs/>
          <w:sz w:val="24"/>
        </w:rPr>
      </w:pPr>
    </w:p>
    <w:p w:rsidR="000712C3" w:rsidRDefault="000712C3">
      <w:pPr>
        <w:rPr>
          <w:bCs/>
          <w:sz w:val="24"/>
        </w:rPr>
      </w:pPr>
    </w:p>
    <w:p w:rsidR="000712C3" w:rsidRDefault="0014490A">
      <w:pPr>
        <w:rPr>
          <w:bCs/>
          <w:sz w:val="24"/>
        </w:rPr>
      </w:pPr>
      <w:r>
        <w:rPr>
          <w:rFonts w:hint="eastAsia"/>
          <w:bCs/>
          <w:sz w:val="24"/>
        </w:rPr>
        <w:t>ENV216</w:t>
      </w:r>
      <w:r>
        <w:rPr>
          <w:rFonts w:hint="eastAsia"/>
          <w:bCs/>
          <w:sz w:val="24"/>
        </w:rPr>
        <w:t>交流</w:t>
      </w:r>
      <w:r>
        <w:rPr>
          <w:rFonts w:hint="eastAsia"/>
          <w:bCs/>
          <w:sz w:val="24"/>
        </w:rPr>
        <w:t>LISN</w:t>
      </w:r>
      <w:r>
        <w:rPr>
          <w:rFonts w:hint="eastAsia"/>
          <w:bCs/>
          <w:sz w:val="24"/>
        </w:rPr>
        <w:t>输入</w:t>
      </w:r>
      <w:r>
        <w:rPr>
          <w:rFonts w:hint="eastAsia"/>
          <w:bCs/>
          <w:sz w:val="24"/>
        </w:rPr>
        <w:t>/</w:t>
      </w:r>
      <w:r>
        <w:rPr>
          <w:rFonts w:hint="eastAsia"/>
          <w:bCs/>
          <w:sz w:val="24"/>
        </w:rPr>
        <w:t>输出有严格的正负极要求，</w:t>
      </w:r>
      <w:r>
        <w:rPr>
          <w:rFonts w:hint="eastAsia"/>
          <w:bCs/>
          <w:sz w:val="24"/>
        </w:rPr>
        <w:t xml:space="preserve"> </w:t>
      </w:r>
      <w:r>
        <w:rPr>
          <w:rFonts w:hint="eastAsia"/>
          <w:bCs/>
          <w:sz w:val="24"/>
        </w:rPr>
        <w:t>不可以反接</w:t>
      </w:r>
    </w:p>
    <w:p w:rsidR="000712C3" w:rsidRDefault="0014490A">
      <w:pPr>
        <w:widowControl/>
        <w:jc w:val="left"/>
      </w:pPr>
      <w:r>
        <w:rPr>
          <w:rFonts w:ascii="宋体" w:hAnsi="宋体" w:cs="宋体"/>
          <w:kern w:val="0"/>
          <w:sz w:val="24"/>
          <w:lang w:bidi="ar"/>
        </w:rPr>
        <w:t>电源输入端：</w:t>
      </w:r>
      <w:r>
        <w:rPr>
          <w:rFonts w:ascii="宋体" w:hAnsi="宋体" w:cs="宋体"/>
          <w:kern w:val="0"/>
          <w:sz w:val="24"/>
          <w:lang w:bidi="ar"/>
        </w:rPr>
        <w:t> </w:t>
      </w:r>
      <w:r>
        <w:rPr>
          <w:rFonts w:ascii="宋体" w:hAnsi="宋体" w:cs="宋体"/>
          <w:kern w:val="0"/>
          <w:sz w:val="24"/>
          <w:lang w:bidi="ar"/>
        </w:rPr>
        <w:t>请按照红点对准放式接插</w:t>
      </w:r>
      <w:r>
        <w:rPr>
          <w:rFonts w:ascii="宋体" w:hAnsi="宋体" w:cs="宋体"/>
          <w:kern w:val="0"/>
          <w:sz w:val="24"/>
          <w:lang w:bidi="ar"/>
        </w:rPr>
        <w:t>  </w:t>
      </w:r>
      <w:r>
        <w:rPr>
          <w:rFonts w:ascii="宋体" w:hAnsi="宋体" w:cs="宋体"/>
          <w:kern w:val="0"/>
          <w:sz w:val="24"/>
          <w:lang w:bidi="ar"/>
        </w:rPr>
        <w:t>大暗室两个坑中的欧标插座，延长线，电源线均作了红点标记，请对准使用</w:t>
      </w:r>
      <w:r>
        <w:rPr>
          <w:rFonts w:ascii="宋体" w:hAnsi="宋体" w:cs="宋体"/>
          <w:kern w:val="0"/>
          <w:sz w:val="24"/>
          <w:lang w:bidi="ar"/>
        </w:rPr>
        <w:br/>
      </w:r>
      <w:r>
        <w:rPr>
          <w:rFonts w:ascii="宋体" w:hAnsi="宋体" w:cs="宋体"/>
          <w:kern w:val="0"/>
          <w:sz w:val="24"/>
          <w:lang w:bidi="ar"/>
        </w:rPr>
        <w:t>输出端：如</w:t>
      </w:r>
      <w:r>
        <w:rPr>
          <w:rFonts w:ascii="宋体" w:hAnsi="宋体" w:cs="宋体" w:hint="eastAsia"/>
          <w:kern w:val="0"/>
          <w:sz w:val="24"/>
          <w:lang w:bidi="ar"/>
        </w:rPr>
        <w:t>下</w:t>
      </w:r>
      <w:r>
        <w:rPr>
          <w:rFonts w:ascii="宋体" w:hAnsi="宋体" w:cs="宋体"/>
          <w:kern w:val="0"/>
          <w:sz w:val="24"/>
          <w:lang w:bidi="ar"/>
        </w:rPr>
        <w:t>图为正确转接法，</w:t>
      </w:r>
      <w:r>
        <w:rPr>
          <w:rFonts w:ascii="宋体" w:hAnsi="宋体" w:cs="宋体"/>
          <w:kern w:val="0"/>
          <w:sz w:val="24"/>
          <w:lang w:bidi="ar"/>
        </w:rPr>
        <w:t>  </w:t>
      </w:r>
      <w:r>
        <w:rPr>
          <w:rFonts w:ascii="宋体" w:hAnsi="宋体" w:cs="宋体"/>
          <w:kern w:val="0"/>
          <w:sz w:val="24"/>
          <w:lang w:bidi="ar"/>
        </w:rPr>
        <w:t>不可反着插</w:t>
      </w:r>
    </w:p>
    <w:p w:rsidR="000712C3" w:rsidRDefault="0014490A">
      <w:pPr>
        <w:widowControl/>
        <w:jc w:val="left"/>
      </w:pPr>
      <w:r>
        <w:rPr>
          <w:rFonts w:ascii="宋体" w:hAnsi="宋体" w:cs="宋体"/>
          <w:noProof/>
          <w:kern w:val="0"/>
          <w:sz w:val="24"/>
        </w:rPr>
        <w:drawing>
          <wp:inline distT="0" distB="0" distL="114300" distR="114300">
            <wp:extent cx="2025015" cy="3599815"/>
            <wp:effectExtent l="0" t="0" r="13335" b="635"/>
            <wp:docPr id="1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IMG_256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025015" cy="3599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cs="宋体"/>
          <w:noProof/>
          <w:kern w:val="0"/>
          <w:sz w:val="24"/>
        </w:rPr>
        <w:drawing>
          <wp:inline distT="0" distB="0" distL="114300" distR="114300">
            <wp:extent cx="2700020" cy="3599815"/>
            <wp:effectExtent l="0" t="0" r="5080" b="635"/>
            <wp:docPr id="4" name="图片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2" descr="IMG_256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700020" cy="3599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712C3" w:rsidRDefault="000712C3">
      <w:pPr>
        <w:widowControl/>
        <w:jc w:val="left"/>
      </w:pPr>
    </w:p>
    <w:p w:rsidR="000712C3" w:rsidRDefault="000712C3">
      <w:pPr>
        <w:rPr>
          <w:bCs/>
          <w:sz w:val="24"/>
        </w:rPr>
      </w:pPr>
    </w:p>
    <w:sectPr w:rsidR="000712C3">
      <w:pgSz w:w="16838" w:h="11906" w:orient="landscape"/>
      <w:pgMar w:top="720" w:right="720" w:bottom="720" w:left="72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4DE60BC"/>
    <w:multiLevelType w:val="multilevel"/>
    <w:tmpl w:val="04DE60BC"/>
    <w:lvl w:ilvl="0">
      <w:start w:val="1"/>
      <w:numFmt w:val="decimal"/>
      <w:lvlText w:val="%1."/>
      <w:lvlJc w:val="left"/>
      <w:pPr>
        <w:ind w:left="1260" w:hanging="420"/>
      </w:pPr>
    </w:lvl>
    <w:lvl w:ilvl="1">
      <w:start w:val="1"/>
      <w:numFmt w:val="lowerLetter"/>
      <w:lvlText w:val="%2)"/>
      <w:lvlJc w:val="left"/>
      <w:pPr>
        <w:ind w:left="1680" w:hanging="420"/>
      </w:pPr>
    </w:lvl>
    <w:lvl w:ilvl="2">
      <w:start w:val="1"/>
      <w:numFmt w:val="lowerRoman"/>
      <w:lvlText w:val="%3."/>
      <w:lvlJc w:val="right"/>
      <w:pPr>
        <w:ind w:left="2100" w:hanging="420"/>
      </w:pPr>
    </w:lvl>
    <w:lvl w:ilvl="3">
      <w:start w:val="1"/>
      <w:numFmt w:val="decimal"/>
      <w:lvlText w:val="%4."/>
      <w:lvlJc w:val="left"/>
      <w:pPr>
        <w:ind w:left="2520" w:hanging="420"/>
      </w:pPr>
    </w:lvl>
    <w:lvl w:ilvl="4">
      <w:start w:val="1"/>
      <w:numFmt w:val="lowerLetter"/>
      <w:lvlText w:val="%5)"/>
      <w:lvlJc w:val="left"/>
      <w:pPr>
        <w:ind w:left="2940" w:hanging="420"/>
      </w:pPr>
    </w:lvl>
    <w:lvl w:ilvl="5">
      <w:start w:val="1"/>
      <w:numFmt w:val="lowerRoman"/>
      <w:lvlText w:val="%6."/>
      <w:lvlJc w:val="right"/>
      <w:pPr>
        <w:ind w:left="3360" w:hanging="420"/>
      </w:pPr>
    </w:lvl>
    <w:lvl w:ilvl="6">
      <w:start w:val="1"/>
      <w:numFmt w:val="decimal"/>
      <w:lvlText w:val="%7."/>
      <w:lvlJc w:val="left"/>
      <w:pPr>
        <w:ind w:left="3780" w:hanging="420"/>
      </w:pPr>
    </w:lvl>
    <w:lvl w:ilvl="7">
      <w:start w:val="1"/>
      <w:numFmt w:val="lowerLetter"/>
      <w:lvlText w:val="%8)"/>
      <w:lvlJc w:val="left"/>
      <w:pPr>
        <w:ind w:left="4200" w:hanging="420"/>
      </w:pPr>
    </w:lvl>
    <w:lvl w:ilvl="8">
      <w:start w:val="1"/>
      <w:numFmt w:val="lowerRoman"/>
      <w:lvlText w:val="%9."/>
      <w:lvlJc w:val="right"/>
      <w:pPr>
        <w:ind w:left="4620" w:hanging="420"/>
      </w:pPr>
    </w:lvl>
  </w:abstractNum>
  <w:abstractNum w:abstractNumId="1">
    <w:nsid w:val="0C9B4914"/>
    <w:multiLevelType w:val="multilevel"/>
    <w:tmpl w:val="0C9B4914"/>
    <w:lvl w:ilvl="0">
      <w:start w:val="1"/>
      <w:numFmt w:val="decimal"/>
      <w:lvlText w:val="%1."/>
      <w:lvlJc w:val="left"/>
      <w:pPr>
        <w:ind w:left="1260" w:hanging="420"/>
      </w:pPr>
      <w:rPr>
        <w:b w:val="0"/>
        <w:color w:val="auto"/>
      </w:rPr>
    </w:lvl>
    <w:lvl w:ilvl="1">
      <w:start w:val="1"/>
      <w:numFmt w:val="lowerLetter"/>
      <w:lvlText w:val="%2)"/>
      <w:lvlJc w:val="left"/>
      <w:pPr>
        <w:ind w:left="1680" w:hanging="420"/>
      </w:pPr>
    </w:lvl>
    <w:lvl w:ilvl="2">
      <w:start w:val="1"/>
      <w:numFmt w:val="lowerRoman"/>
      <w:lvlText w:val="%3."/>
      <w:lvlJc w:val="right"/>
      <w:pPr>
        <w:ind w:left="2100" w:hanging="420"/>
      </w:pPr>
    </w:lvl>
    <w:lvl w:ilvl="3">
      <w:start w:val="1"/>
      <w:numFmt w:val="decimal"/>
      <w:lvlText w:val="%4."/>
      <w:lvlJc w:val="left"/>
      <w:pPr>
        <w:ind w:left="2520" w:hanging="420"/>
      </w:pPr>
    </w:lvl>
    <w:lvl w:ilvl="4">
      <w:start w:val="1"/>
      <w:numFmt w:val="lowerLetter"/>
      <w:lvlText w:val="%5)"/>
      <w:lvlJc w:val="left"/>
      <w:pPr>
        <w:ind w:left="2940" w:hanging="420"/>
      </w:pPr>
    </w:lvl>
    <w:lvl w:ilvl="5">
      <w:start w:val="1"/>
      <w:numFmt w:val="lowerRoman"/>
      <w:lvlText w:val="%6."/>
      <w:lvlJc w:val="right"/>
      <w:pPr>
        <w:ind w:left="3360" w:hanging="420"/>
      </w:pPr>
    </w:lvl>
    <w:lvl w:ilvl="6">
      <w:start w:val="1"/>
      <w:numFmt w:val="decimal"/>
      <w:lvlText w:val="%7."/>
      <w:lvlJc w:val="left"/>
      <w:pPr>
        <w:ind w:left="3780" w:hanging="420"/>
      </w:pPr>
    </w:lvl>
    <w:lvl w:ilvl="7">
      <w:start w:val="1"/>
      <w:numFmt w:val="lowerLetter"/>
      <w:lvlText w:val="%8)"/>
      <w:lvlJc w:val="left"/>
      <w:pPr>
        <w:ind w:left="4200" w:hanging="420"/>
      </w:pPr>
    </w:lvl>
    <w:lvl w:ilvl="8">
      <w:start w:val="1"/>
      <w:numFmt w:val="lowerRoman"/>
      <w:lvlText w:val="%9."/>
      <w:lvlJc w:val="right"/>
      <w:pPr>
        <w:ind w:left="4620" w:hanging="420"/>
      </w:pPr>
    </w:lvl>
  </w:abstractNum>
  <w:abstractNum w:abstractNumId="2">
    <w:nsid w:val="13A2519E"/>
    <w:multiLevelType w:val="multilevel"/>
    <w:tmpl w:val="13A2519E"/>
    <w:lvl w:ilvl="0">
      <w:start w:val="1"/>
      <w:numFmt w:val="decimal"/>
      <w:lvlText w:val="%1."/>
      <w:lvlJc w:val="left"/>
      <w:pPr>
        <w:ind w:left="1260" w:hanging="420"/>
      </w:pPr>
    </w:lvl>
    <w:lvl w:ilvl="1">
      <w:start w:val="1"/>
      <w:numFmt w:val="lowerLetter"/>
      <w:lvlText w:val="%2)"/>
      <w:lvlJc w:val="left"/>
      <w:pPr>
        <w:ind w:left="1680" w:hanging="420"/>
      </w:pPr>
    </w:lvl>
    <w:lvl w:ilvl="2">
      <w:start w:val="1"/>
      <w:numFmt w:val="lowerRoman"/>
      <w:lvlText w:val="%3."/>
      <w:lvlJc w:val="right"/>
      <w:pPr>
        <w:ind w:left="2100" w:hanging="420"/>
      </w:pPr>
    </w:lvl>
    <w:lvl w:ilvl="3">
      <w:start w:val="1"/>
      <w:numFmt w:val="decimal"/>
      <w:lvlText w:val="%4."/>
      <w:lvlJc w:val="left"/>
      <w:pPr>
        <w:ind w:left="2520" w:hanging="420"/>
      </w:pPr>
    </w:lvl>
    <w:lvl w:ilvl="4">
      <w:start w:val="1"/>
      <w:numFmt w:val="lowerLetter"/>
      <w:lvlText w:val="%5)"/>
      <w:lvlJc w:val="left"/>
      <w:pPr>
        <w:ind w:left="2940" w:hanging="420"/>
      </w:pPr>
    </w:lvl>
    <w:lvl w:ilvl="5">
      <w:start w:val="1"/>
      <w:numFmt w:val="lowerRoman"/>
      <w:lvlText w:val="%6."/>
      <w:lvlJc w:val="right"/>
      <w:pPr>
        <w:ind w:left="3360" w:hanging="420"/>
      </w:pPr>
    </w:lvl>
    <w:lvl w:ilvl="6">
      <w:start w:val="1"/>
      <w:numFmt w:val="decimal"/>
      <w:lvlText w:val="%7."/>
      <w:lvlJc w:val="left"/>
      <w:pPr>
        <w:ind w:left="3780" w:hanging="420"/>
      </w:pPr>
    </w:lvl>
    <w:lvl w:ilvl="7">
      <w:start w:val="1"/>
      <w:numFmt w:val="lowerLetter"/>
      <w:lvlText w:val="%8)"/>
      <w:lvlJc w:val="left"/>
      <w:pPr>
        <w:ind w:left="4200" w:hanging="420"/>
      </w:pPr>
    </w:lvl>
    <w:lvl w:ilvl="8">
      <w:start w:val="1"/>
      <w:numFmt w:val="lowerRoman"/>
      <w:lvlText w:val="%9."/>
      <w:lvlJc w:val="right"/>
      <w:pPr>
        <w:ind w:left="4620" w:hanging="420"/>
      </w:pPr>
    </w:lvl>
  </w:abstractNum>
  <w:abstractNum w:abstractNumId="3">
    <w:nsid w:val="1BCC26AA"/>
    <w:multiLevelType w:val="multilevel"/>
    <w:tmpl w:val="1BCC26AA"/>
    <w:lvl w:ilvl="0">
      <w:start w:val="1"/>
      <w:numFmt w:val="decimal"/>
      <w:lvlText w:val="%1."/>
      <w:lvlJc w:val="left"/>
      <w:pPr>
        <w:ind w:left="1260" w:hanging="420"/>
      </w:pPr>
      <w:rPr>
        <w:b w:val="0"/>
        <w:color w:val="auto"/>
      </w:rPr>
    </w:lvl>
    <w:lvl w:ilvl="1">
      <w:start w:val="1"/>
      <w:numFmt w:val="lowerLetter"/>
      <w:lvlText w:val="%2)"/>
      <w:lvlJc w:val="left"/>
      <w:pPr>
        <w:ind w:left="1680" w:hanging="420"/>
      </w:pPr>
    </w:lvl>
    <w:lvl w:ilvl="2">
      <w:start w:val="1"/>
      <w:numFmt w:val="lowerRoman"/>
      <w:lvlText w:val="%3."/>
      <w:lvlJc w:val="right"/>
      <w:pPr>
        <w:ind w:left="2100" w:hanging="420"/>
      </w:pPr>
    </w:lvl>
    <w:lvl w:ilvl="3">
      <w:start w:val="1"/>
      <w:numFmt w:val="decimal"/>
      <w:lvlText w:val="%4."/>
      <w:lvlJc w:val="left"/>
      <w:pPr>
        <w:ind w:left="2520" w:hanging="420"/>
      </w:pPr>
    </w:lvl>
    <w:lvl w:ilvl="4">
      <w:start w:val="1"/>
      <w:numFmt w:val="lowerLetter"/>
      <w:lvlText w:val="%5)"/>
      <w:lvlJc w:val="left"/>
      <w:pPr>
        <w:ind w:left="2940" w:hanging="420"/>
      </w:pPr>
    </w:lvl>
    <w:lvl w:ilvl="5">
      <w:start w:val="1"/>
      <w:numFmt w:val="lowerRoman"/>
      <w:lvlText w:val="%6."/>
      <w:lvlJc w:val="right"/>
      <w:pPr>
        <w:ind w:left="3360" w:hanging="420"/>
      </w:pPr>
    </w:lvl>
    <w:lvl w:ilvl="6">
      <w:start w:val="1"/>
      <w:numFmt w:val="decimal"/>
      <w:lvlText w:val="%7."/>
      <w:lvlJc w:val="left"/>
      <w:pPr>
        <w:ind w:left="3780" w:hanging="420"/>
      </w:pPr>
    </w:lvl>
    <w:lvl w:ilvl="7">
      <w:start w:val="1"/>
      <w:numFmt w:val="lowerLetter"/>
      <w:lvlText w:val="%8)"/>
      <w:lvlJc w:val="left"/>
      <w:pPr>
        <w:ind w:left="4200" w:hanging="420"/>
      </w:pPr>
    </w:lvl>
    <w:lvl w:ilvl="8">
      <w:start w:val="1"/>
      <w:numFmt w:val="lowerRoman"/>
      <w:lvlText w:val="%9."/>
      <w:lvlJc w:val="right"/>
      <w:pPr>
        <w:ind w:left="4620" w:hanging="420"/>
      </w:pPr>
    </w:lvl>
  </w:abstractNum>
  <w:abstractNum w:abstractNumId="4">
    <w:nsid w:val="24756867"/>
    <w:multiLevelType w:val="multilevel"/>
    <w:tmpl w:val="24756867"/>
    <w:lvl w:ilvl="0">
      <w:start w:val="1"/>
      <w:numFmt w:val="decimal"/>
      <w:lvlText w:val="%1."/>
      <w:lvlJc w:val="left"/>
      <w:pPr>
        <w:ind w:left="1260" w:hanging="420"/>
      </w:pPr>
    </w:lvl>
    <w:lvl w:ilvl="1">
      <w:start w:val="1"/>
      <w:numFmt w:val="lowerLetter"/>
      <w:lvlText w:val="%2)"/>
      <w:lvlJc w:val="left"/>
      <w:pPr>
        <w:ind w:left="1680" w:hanging="420"/>
      </w:pPr>
    </w:lvl>
    <w:lvl w:ilvl="2">
      <w:start w:val="1"/>
      <w:numFmt w:val="lowerRoman"/>
      <w:lvlText w:val="%3."/>
      <w:lvlJc w:val="right"/>
      <w:pPr>
        <w:ind w:left="2100" w:hanging="420"/>
      </w:pPr>
    </w:lvl>
    <w:lvl w:ilvl="3">
      <w:start w:val="1"/>
      <w:numFmt w:val="decimal"/>
      <w:lvlText w:val="%4."/>
      <w:lvlJc w:val="left"/>
      <w:pPr>
        <w:ind w:left="2520" w:hanging="420"/>
      </w:pPr>
    </w:lvl>
    <w:lvl w:ilvl="4">
      <w:start w:val="1"/>
      <w:numFmt w:val="lowerLetter"/>
      <w:lvlText w:val="%5)"/>
      <w:lvlJc w:val="left"/>
      <w:pPr>
        <w:ind w:left="2940" w:hanging="420"/>
      </w:pPr>
    </w:lvl>
    <w:lvl w:ilvl="5">
      <w:start w:val="1"/>
      <w:numFmt w:val="lowerRoman"/>
      <w:lvlText w:val="%6."/>
      <w:lvlJc w:val="right"/>
      <w:pPr>
        <w:ind w:left="3360" w:hanging="420"/>
      </w:pPr>
    </w:lvl>
    <w:lvl w:ilvl="6">
      <w:start w:val="1"/>
      <w:numFmt w:val="decimal"/>
      <w:lvlText w:val="%7."/>
      <w:lvlJc w:val="left"/>
      <w:pPr>
        <w:ind w:left="3780" w:hanging="420"/>
      </w:pPr>
    </w:lvl>
    <w:lvl w:ilvl="7">
      <w:start w:val="1"/>
      <w:numFmt w:val="lowerLetter"/>
      <w:lvlText w:val="%8)"/>
      <w:lvlJc w:val="left"/>
      <w:pPr>
        <w:ind w:left="4200" w:hanging="420"/>
      </w:pPr>
    </w:lvl>
    <w:lvl w:ilvl="8">
      <w:start w:val="1"/>
      <w:numFmt w:val="lowerRoman"/>
      <w:lvlText w:val="%9."/>
      <w:lvlJc w:val="right"/>
      <w:pPr>
        <w:ind w:left="4620" w:hanging="420"/>
      </w:pPr>
    </w:lvl>
  </w:abstractNum>
  <w:abstractNum w:abstractNumId="5">
    <w:nsid w:val="2C574868"/>
    <w:multiLevelType w:val="multilevel"/>
    <w:tmpl w:val="2C574868"/>
    <w:lvl w:ilvl="0">
      <w:start w:val="1"/>
      <w:numFmt w:val="decimal"/>
      <w:lvlText w:val="%1."/>
      <w:lvlJc w:val="left"/>
      <w:pPr>
        <w:ind w:left="1260" w:hanging="420"/>
      </w:pPr>
    </w:lvl>
    <w:lvl w:ilvl="1">
      <w:start w:val="1"/>
      <w:numFmt w:val="lowerLetter"/>
      <w:lvlText w:val="%2)"/>
      <w:lvlJc w:val="left"/>
      <w:pPr>
        <w:ind w:left="1680" w:hanging="420"/>
      </w:pPr>
    </w:lvl>
    <w:lvl w:ilvl="2">
      <w:start w:val="1"/>
      <w:numFmt w:val="lowerRoman"/>
      <w:lvlText w:val="%3."/>
      <w:lvlJc w:val="right"/>
      <w:pPr>
        <w:ind w:left="2100" w:hanging="420"/>
      </w:pPr>
    </w:lvl>
    <w:lvl w:ilvl="3">
      <w:start w:val="1"/>
      <w:numFmt w:val="decimal"/>
      <w:lvlText w:val="%4."/>
      <w:lvlJc w:val="left"/>
      <w:pPr>
        <w:ind w:left="2520" w:hanging="420"/>
      </w:pPr>
    </w:lvl>
    <w:lvl w:ilvl="4">
      <w:start w:val="1"/>
      <w:numFmt w:val="lowerLetter"/>
      <w:lvlText w:val="%5)"/>
      <w:lvlJc w:val="left"/>
      <w:pPr>
        <w:ind w:left="2940" w:hanging="420"/>
      </w:pPr>
    </w:lvl>
    <w:lvl w:ilvl="5">
      <w:start w:val="1"/>
      <w:numFmt w:val="lowerRoman"/>
      <w:lvlText w:val="%6."/>
      <w:lvlJc w:val="right"/>
      <w:pPr>
        <w:ind w:left="3360" w:hanging="420"/>
      </w:pPr>
    </w:lvl>
    <w:lvl w:ilvl="6">
      <w:start w:val="1"/>
      <w:numFmt w:val="decimal"/>
      <w:lvlText w:val="%7."/>
      <w:lvlJc w:val="left"/>
      <w:pPr>
        <w:ind w:left="3780" w:hanging="420"/>
      </w:pPr>
    </w:lvl>
    <w:lvl w:ilvl="7">
      <w:start w:val="1"/>
      <w:numFmt w:val="lowerLetter"/>
      <w:lvlText w:val="%8)"/>
      <w:lvlJc w:val="left"/>
      <w:pPr>
        <w:ind w:left="4200" w:hanging="420"/>
      </w:pPr>
    </w:lvl>
    <w:lvl w:ilvl="8">
      <w:start w:val="1"/>
      <w:numFmt w:val="lowerRoman"/>
      <w:lvlText w:val="%9."/>
      <w:lvlJc w:val="right"/>
      <w:pPr>
        <w:ind w:left="4620" w:hanging="420"/>
      </w:pPr>
    </w:lvl>
  </w:abstractNum>
  <w:abstractNum w:abstractNumId="6">
    <w:nsid w:val="30C117B5"/>
    <w:multiLevelType w:val="multilevel"/>
    <w:tmpl w:val="30C117B5"/>
    <w:lvl w:ilvl="0">
      <w:start w:val="1"/>
      <w:numFmt w:val="decimal"/>
      <w:lvlText w:val="%1."/>
      <w:lvlJc w:val="left"/>
      <w:pPr>
        <w:ind w:left="1260" w:hanging="420"/>
      </w:pPr>
    </w:lvl>
    <w:lvl w:ilvl="1">
      <w:start w:val="1"/>
      <w:numFmt w:val="lowerLetter"/>
      <w:lvlText w:val="%2)"/>
      <w:lvlJc w:val="left"/>
      <w:pPr>
        <w:ind w:left="1680" w:hanging="420"/>
      </w:pPr>
    </w:lvl>
    <w:lvl w:ilvl="2">
      <w:start w:val="1"/>
      <w:numFmt w:val="lowerRoman"/>
      <w:lvlText w:val="%3."/>
      <w:lvlJc w:val="right"/>
      <w:pPr>
        <w:ind w:left="2100" w:hanging="420"/>
      </w:pPr>
    </w:lvl>
    <w:lvl w:ilvl="3">
      <w:start w:val="1"/>
      <w:numFmt w:val="decimal"/>
      <w:lvlText w:val="%4."/>
      <w:lvlJc w:val="left"/>
      <w:pPr>
        <w:ind w:left="2520" w:hanging="420"/>
      </w:pPr>
    </w:lvl>
    <w:lvl w:ilvl="4">
      <w:start w:val="1"/>
      <w:numFmt w:val="lowerLetter"/>
      <w:lvlText w:val="%5)"/>
      <w:lvlJc w:val="left"/>
      <w:pPr>
        <w:ind w:left="2940" w:hanging="420"/>
      </w:pPr>
    </w:lvl>
    <w:lvl w:ilvl="5">
      <w:start w:val="1"/>
      <w:numFmt w:val="lowerRoman"/>
      <w:lvlText w:val="%6."/>
      <w:lvlJc w:val="right"/>
      <w:pPr>
        <w:ind w:left="3360" w:hanging="420"/>
      </w:pPr>
    </w:lvl>
    <w:lvl w:ilvl="6">
      <w:start w:val="1"/>
      <w:numFmt w:val="decimal"/>
      <w:lvlText w:val="%7."/>
      <w:lvlJc w:val="left"/>
      <w:pPr>
        <w:ind w:left="3780" w:hanging="420"/>
      </w:pPr>
    </w:lvl>
    <w:lvl w:ilvl="7">
      <w:start w:val="1"/>
      <w:numFmt w:val="lowerLetter"/>
      <w:lvlText w:val="%8)"/>
      <w:lvlJc w:val="left"/>
      <w:pPr>
        <w:ind w:left="4200" w:hanging="420"/>
      </w:pPr>
    </w:lvl>
    <w:lvl w:ilvl="8">
      <w:start w:val="1"/>
      <w:numFmt w:val="lowerRoman"/>
      <w:lvlText w:val="%9."/>
      <w:lvlJc w:val="right"/>
      <w:pPr>
        <w:ind w:left="4620" w:hanging="420"/>
      </w:pPr>
    </w:lvl>
  </w:abstractNum>
  <w:abstractNum w:abstractNumId="7">
    <w:nsid w:val="32B03C10"/>
    <w:multiLevelType w:val="multilevel"/>
    <w:tmpl w:val="32B03C10"/>
    <w:lvl w:ilvl="0">
      <w:start w:val="1"/>
      <w:numFmt w:val="decimal"/>
      <w:lvlText w:val="%1."/>
      <w:lvlJc w:val="left"/>
      <w:pPr>
        <w:ind w:left="1260" w:hanging="420"/>
      </w:pPr>
    </w:lvl>
    <w:lvl w:ilvl="1">
      <w:start w:val="1"/>
      <w:numFmt w:val="lowerLetter"/>
      <w:lvlText w:val="%2)"/>
      <w:lvlJc w:val="left"/>
      <w:pPr>
        <w:ind w:left="1680" w:hanging="420"/>
      </w:pPr>
    </w:lvl>
    <w:lvl w:ilvl="2">
      <w:start w:val="1"/>
      <w:numFmt w:val="lowerRoman"/>
      <w:lvlText w:val="%3."/>
      <w:lvlJc w:val="right"/>
      <w:pPr>
        <w:ind w:left="2100" w:hanging="420"/>
      </w:pPr>
    </w:lvl>
    <w:lvl w:ilvl="3">
      <w:start w:val="1"/>
      <w:numFmt w:val="decimal"/>
      <w:lvlText w:val="%4."/>
      <w:lvlJc w:val="left"/>
      <w:pPr>
        <w:ind w:left="2520" w:hanging="420"/>
      </w:pPr>
    </w:lvl>
    <w:lvl w:ilvl="4">
      <w:start w:val="1"/>
      <w:numFmt w:val="lowerLetter"/>
      <w:lvlText w:val="%5)"/>
      <w:lvlJc w:val="left"/>
      <w:pPr>
        <w:ind w:left="2940" w:hanging="420"/>
      </w:pPr>
    </w:lvl>
    <w:lvl w:ilvl="5">
      <w:start w:val="1"/>
      <w:numFmt w:val="lowerRoman"/>
      <w:lvlText w:val="%6."/>
      <w:lvlJc w:val="right"/>
      <w:pPr>
        <w:ind w:left="3360" w:hanging="420"/>
      </w:pPr>
    </w:lvl>
    <w:lvl w:ilvl="6">
      <w:start w:val="1"/>
      <w:numFmt w:val="decimal"/>
      <w:lvlText w:val="%7."/>
      <w:lvlJc w:val="left"/>
      <w:pPr>
        <w:ind w:left="3780" w:hanging="420"/>
      </w:pPr>
    </w:lvl>
    <w:lvl w:ilvl="7">
      <w:start w:val="1"/>
      <w:numFmt w:val="lowerLetter"/>
      <w:lvlText w:val="%8)"/>
      <w:lvlJc w:val="left"/>
      <w:pPr>
        <w:ind w:left="4200" w:hanging="420"/>
      </w:pPr>
    </w:lvl>
    <w:lvl w:ilvl="8">
      <w:start w:val="1"/>
      <w:numFmt w:val="lowerRoman"/>
      <w:lvlText w:val="%9."/>
      <w:lvlJc w:val="right"/>
      <w:pPr>
        <w:ind w:left="4620" w:hanging="420"/>
      </w:pPr>
    </w:lvl>
  </w:abstractNum>
  <w:abstractNum w:abstractNumId="8">
    <w:nsid w:val="3BCF3453"/>
    <w:multiLevelType w:val="multilevel"/>
    <w:tmpl w:val="3BCF3453"/>
    <w:lvl w:ilvl="0">
      <w:start w:val="1"/>
      <w:numFmt w:val="decimal"/>
      <w:lvlText w:val="%1."/>
      <w:lvlJc w:val="left"/>
      <w:pPr>
        <w:ind w:left="1260" w:hanging="420"/>
      </w:pPr>
      <w:rPr>
        <w:b w:val="0"/>
        <w:color w:val="auto"/>
      </w:rPr>
    </w:lvl>
    <w:lvl w:ilvl="1">
      <w:start w:val="1"/>
      <w:numFmt w:val="lowerLetter"/>
      <w:lvlText w:val="%2)"/>
      <w:lvlJc w:val="left"/>
      <w:pPr>
        <w:ind w:left="1680" w:hanging="420"/>
      </w:pPr>
    </w:lvl>
    <w:lvl w:ilvl="2">
      <w:start w:val="1"/>
      <w:numFmt w:val="lowerRoman"/>
      <w:lvlText w:val="%3."/>
      <w:lvlJc w:val="right"/>
      <w:pPr>
        <w:ind w:left="2100" w:hanging="420"/>
      </w:pPr>
    </w:lvl>
    <w:lvl w:ilvl="3">
      <w:start w:val="1"/>
      <w:numFmt w:val="decimal"/>
      <w:lvlText w:val="%4."/>
      <w:lvlJc w:val="left"/>
      <w:pPr>
        <w:ind w:left="2520" w:hanging="420"/>
      </w:pPr>
    </w:lvl>
    <w:lvl w:ilvl="4">
      <w:start w:val="1"/>
      <w:numFmt w:val="lowerLetter"/>
      <w:lvlText w:val="%5)"/>
      <w:lvlJc w:val="left"/>
      <w:pPr>
        <w:ind w:left="2940" w:hanging="420"/>
      </w:pPr>
    </w:lvl>
    <w:lvl w:ilvl="5">
      <w:start w:val="1"/>
      <w:numFmt w:val="lowerRoman"/>
      <w:lvlText w:val="%6."/>
      <w:lvlJc w:val="right"/>
      <w:pPr>
        <w:ind w:left="3360" w:hanging="420"/>
      </w:pPr>
    </w:lvl>
    <w:lvl w:ilvl="6">
      <w:start w:val="1"/>
      <w:numFmt w:val="decimal"/>
      <w:lvlText w:val="%7."/>
      <w:lvlJc w:val="left"/>
      <w:pPr>
        <w:ind w:left="3780" w:hanging="420"/>
      </w:pPr>
    </w:lvl>
    <w:lvl w:ilvl="7">
      <w:start w:val="1"/>
      <w:numFmt w:val="lowerLetter"/>
      <w:lvlText w:val="%8)"/>
      <w:lvlJc w:val="left"/>
      <w:pPr>
        <w:ind w:left="4200" w:hanging="420"/>
      </w:pPr>
    </w:lvl>
    <w:lvl w:ilvl="8">
      <w:start w:val="1"/>
      <w:numFmt w:val="lowerRoman"/>
      <w:lvlText w:val="%9."/>
      <w:lvlJc w:val="right"/>
      <w:pPr>
        <w:ind w:left="4620" w:hanging="420"/>
      </w:pPr>
    </w:lvl>
  </w:abstractNum>
  <w:abstractNum w:abstractNumId="9">
    <w:nsid w:val="533F6DBB"/>
    <w:multiLevelType w:val="multilevel"/>
    <w:tmpl w:val="533F6DBB"/>
    <w:lvl w:ilvl="0">
      <w:start w:val="1"/>
      <w:numFmt w:val="decimal"/>
      <w:lvlText w:val="%1."/>
      <w:lvlJc w:val="left"/>
      <w:pPr>
        <w:ind w:left="1260" w:hanging="420"/>
      </w:pPr>
    </w:lvl>
    <w:lvl w:ilvl="1">
      <w:start w:val="1"/>
      <w:numFmt w:val="lowerLetter"/>
      <w:lvlText w:val="%2)"/>
      <w:lvlJc w:val="left"/>
      <w:pPr>
        <w:ind w:left="1680" w:hanging="420"/>
      </w:pPr>
    </w:lvl>
    <w:lvl w:ilvl="2">
      <w:start w:val="1"/>
      <w:numFmt w:val="lowerRoman"/>
      <w:lvlText w:val="%3."/>
      <w:lvlJc w:val="right"/>
      <w:pPr>
        <w:ind w:left="2100" w:hanging="420"/>
      </w:pPr>
    </w:lvl>
    <w:lvl w:ilvl="3">
      <w:start w:val="1"/>
      <w:numFmt w:val="decimal"/>
      <w:lvlText w:val="%4."/>
      <w:lvlJc w:val="left"/>
      <w:pPr>
        <w:ind w:left="2520" w:hanging="420"/>
      </w:pPr>
    </w:lvl>
    <w:lvl w:ilvl="4">
      <w:start w:val="1"/>
      <w:numFmt w:val="lowerLetter"/>
      <w:lvlText w:val="%5)"/>
      <w:lvlJc w:val="left"/>
      <w:pPr>
        <w:ind w:left="2940" w:hanging="420"/>
      </w:pPr>
    </w:lvl>
    <w:lvl w:ilvl="5">
      <w:start w:val="1"/>
      <w:numFmt w:val="lowerRoman"/>
      <w:lvlText w:val="%6."/>
      <w:lvlJc w:val="right"/>
      <w:pPr>
        <w:ind w:left="3360" w:hanging="420"/>
      </w:pPr>
    </w:lvl>
    <w:lvl w:ilvl="6">
      <w:start w:val="1"/>
      <w:numFmt w:val="decimal"/>
      <w:lvlText w:val="%7."/>
      <w:lvlJc w:val="left"/>
      <w:pPr>
        <w:ind w:left="3780" w:hanging="420"/>
      </w:pPr>
    </w:lvl>
    <w:lvl w:ilvl="7">
      <w:start w:val="1"/>
      <w:numFmt w:val="lowerLetter"/>
      <w:lvlText w:val="%8)"/>
      <w:lvlJc w:val="left"/>
      <w:pPr>
        <w:ind w:left="4200" w:hanging="420"/>
      </w:pPr>
    </w:lvl>
    <w:lvl w:ilvl="8">
      <w:start w:val="1"/>
      <w:numFmt w:val="lowerRoman"/>
      <w:lvlText w:val="%9."/>
      <w:lvlJc w:val="right"/>
      <w:pPr>
        <w:ind w:left="4620" w:hanging="420"/>
      </w:pPr>
    </w:lvl>
  </w:abstractNum>
  <w:abstractNum w:abstractNumId="10">
    <w:nsid w:val="66646440"/>
    <w:multiLevelType w:val="multilevel"/>
    <w:tmpl w:val="66646440"/>
    <w:lvl w:ilvl="0">
      <w:start w:val="1"/>
      <w:numFmt w:val="decimal"/>
      <w:lvlText w:val="%1."/>
      <w:lvlJc w:val="left"/>
      <w:pPr>
        <w:ind w:left="1260" w:hanging="420"/>
      </w:pPr>
    </w:lvl>
    <w:lvl w:ilvl="1">
      <w:start w:val="1"/>
      <w:numFmt w:val="lowerLetter"/>
      <w:lvlText w:val="%2)"/>
      <w:lvlJc w:val="left"/>
      <w:pPr>
        <w:ind w:left="1680" w:hanging="420"/>
      </w:pPr>
    </w:lvl>
    <w:lvl w:ilvl="2">
      <w:start w:val="1"/>
      <w:numFmt w:val="lowerRoman"/>
      <w:lvlText w:val="%3."/>
      <w:lvlJc w:val="right"/>
      <w:pPr>
        <w:ind w:left="2100" w:hanging="420"/>
      </w:pPr>
    </w:lvl>
    <w:lvl w:ilvl="3">
      <w:start w:val="1"/>
      <w:numFmt w:val="decimal"/>
      <w:lvlText w:val="%4."/>
      <w:lvlJc w:val="left"/>
      <w:pPr>
        <w:ind w:left="2520" w:hanging="420"/>
      </w:pPr>
    </w:lvl>
    <w:lvl w:ilvl="4">
      <w:start w:val="1"/>
      <w:numFmt w:val="lowerLetter"/>
      <w:lvlText w:val="%5)"/>
      <w:lvlJc w:val="left"/>
      <w:pPr>
        <w:ind w:left="2940" w:hanging="420"/>
      </w:pPr>
    </w:lvl>
    <w:lvl w:ilvl="5">
      <w:start w:val="1"/>
      <w:numFmt w:val="lowerRoman"/>
      <w:lvlText w:val="%6."/>
      <w:lvlJc w:val="right"/>
      <w:pPr>
        <w:ind w:left="3360" w:hanging="420"/>
      </w:pPr>
    </w:lvl>
    <w:lvl w:ilvl="6">
      <w:start w:val="1"/>
      <w:numFmt w:val="decimal"/>
      <w:lvlText w:val="%7."/>
      <w:lvlJc w:val="left"/>
      <w:pPr>
        <w:ind w:left="3780" w:hanging="420"/>
      </w:pPr>
    </w:lvl>
    <w:lvl w:ilvl="7">
      <w:start w:val="1"/>
      <w:numFmt w:val="lowerLetter"/>
      <w:lvlText w:val="%8)"/>
      <w:lvlJc w:val="left"/>
      <w:pPr>
        <w:ind w:left="4200" w:hanging="420"/>
      </w:pPr>
    </w:lvl>
    <w:lvl w:ilvl="8">
      <w:start w:val="1"/>
      <w:numFmt w:val="lowerRoman"/>
      <w:lvlText w:val="%9."/>
      <w:lvlJc w:val="right"/>
      <w:pPr>
        <w:ind w:left="4620" w:hanging="420"/>
      </w:pPr>
    </w:lvl>
  </w:abstractNum>
  <w:abstractNum w:abstractNumId="11">
    <w:nsid w:val="6E0B7617"/>
    <w:multiLevelType w:val="multilevel"/>
    <w:tmpl w:val="6E0B7617"/>
    <w:lvl w:ilvl="0">
      <w:start w:val="1"/>
      <w:numFmt w:val="decimal"/>
      <w:lvlText w:val="%1."/>
      <w:lvlJc w:val="left"/>
      <w:pPr>
        <w:ind w:left="1260" w:hanging="420"/>
      </w:pPr>
    </w:lvl>
    <w:lvl w:ilvl="1">
      <w:start w:val="1"/>
      <w:numFmt w:val="lowerLetter"/>
      <w:lvlText w:val="%2)"/>
      <w:lvlJc w:val="left"/>
      <w:pPr>
        <w:ind w:left="1680" w:hanging="420"/>
      </w:pPr>
    </w:lvl>
    <w:lvl w:ilvl="2">
      <w:start w:val="1"/>
      <w:numFmt w:val="lowerRoman"/>
      <w:lvlText w:val="%3."/>
      <w:lvlJc w:val="right"/>
      <w:pPr>
        <w:ind w:left="2100" w:hanging="420"/>
      </w:pPr>
    </w:lvl>
    <w:lvl w:ilvl="3">
      <w:start w:val="1"/>
      <w:numFmt w:val="decimal"/>
      <w:lvlText w:val="%4."/>
      <w:lvlJc w:val="left"/>
      <w:pPr>
        <w:ind w:left="2520" w:hanging="420"/>
      </w:pPr>
    </w:lvl>
    <w:lvl w:ilvl="4">
      <w:start w:val="1"/>
      <w:numFmt w:val="lowerLetter"/>
      <w:lvlText w:val="%5)"/>
      <w:lvlJc w:val="left"/>
      <w:pPr>
        <w:ind w:left="2940" w:hanging="420"/>
      </w:pPr>
    </w:lvl>
    <w:lvl w:ilvl="5">
      <w:start w:val="1"/>
      <w:numFmt w:val="lowerRoman"/>
      <w:lvlText w:val="%6."/>
      <w:lvlJc w:val="right"/>
      <w:pPr>
        <w:ind w:left="3360" w:hanging="420"/>
      </w:pPr>
    </w:lvl>
    <w:lvl w:ilvl="6">
      <w:start w:val="1"/>
      <w:numFmt w:val="decimal"/>
      <w:lvlText w:val="%7."/>
      <w:lvlJc w:val="left"/>
      <w:pPr>
        <w:ind w:left="3780" w:hanging="420"/>
      </w:pPr>
    </w:lvl>
    <w:lvl w:ilvl="7">
      <w:start w:val="1"/>
      <w:numFmt w:val="lowerLetter"/>
      <w:lvlText w:val="%8)"/>
      <w:lvlJc w:val="left"/>
      <w:pPr>
        <w:ind w:left="4200" w:hanging="420"/>
      </w:pPr>
    </w:lvl>
    <w:lvl w:ilvl="8">
      <w:start w:val="1"/>
      <w:numFmt w:val="lowerRoman"/>
      <w:lvlText w:val="%9."/>
      <w:lvlJc w:val="right"/>
      <w:pPr>
        <w:ind w:left="4620" w:hanging="420"/>
      </w:pPr>
    </w:lvl>
  </w:abstractNum>
  <w:abstractNum w:abstractNumId="12">
    <w:nsid w:val="71830787"/>
    <w:multiLevelType w:val="multilevel"/>
    <w:tmpl w:val="71830787"/>
    <w:lvl w:ilvl="0">
      <w:start w:val="1"/>
      <w:numFmt w:val="decimal"/>
      <w:lvlText w:val="%1."/>
      <w:lvlJc w:val="left"/>
      <w:pPr>
        <w:ind w:left="1260" w:hanging="420"/>
      </w:pPr>
    </w:lvl>
    <w:lvl w:ilvl="1">
      <w:start w:val="1"/>
      <w:numFmt w:val="lowerLetter"/>
      <w:lvlText w:val="%2)"/>
      <w:lvlJc w:val="left"/>
      <w:pPr>
        <w:ind w:left="1680" w:hanging="420"/>
      </w:pPr>
    </w:lvl>
    <w:lvl w:ilvl="2">
      <w:start w:val="1"/>
      <w:numFmt w:val="lowerRoman"/>
      <w:lvlText w:val="%3."/>
      <w:lvlJc w:val="right"/>
      <w:pPr>
        <w:ind w:left="2100" w:hanging="420"/>
      </w:pPr>
    </w:lvl>
    <w:lvl w:ilvl="3">
      <w:start w:val="1"/>
      <w:numFmt w:val="decimal"/>
      <w:lvlText w:val="%4."/>
      <w:lvlJc w:val="left"/>
      <w:pPr>
        <w:ind w:left="2520" w:hanging="420"/>
      </w:pPr>
    </w:lvl>
    <w:lvl w:ilvl="4">
      <w:start w:val="1"/>
      <w:numFmt w:val="lowerLetter"/>
      <w:lvlText w:val="%5)"/>
      <w:lvlJc w:val="left"/>
      <w:pPr>
        <w:ind w:left="2940" w:hanging="420"/>
      </w:pPr>
    </w:lvl>
    <w:lvl w:ilvl="5">
      <w:start w:val="1"/>
      <w:numFmt w:val="lowerRoman"/>
      <w:lvlText w:val="%6."/>
      <w:lvlJc w:val="right"/>
      <w:pPr>
        <w:ind w:left="3360" w:hanging="420"/>
      </w:pPr>
    </w:lvl>
    <w:lvl w:ilvl="6">
      <w:start w:val="1"/>
      <w:numFmt w:val="decimal"/>
      <w:lvlText w:val="%7."/>
      <w:lvlJc w:val="left"/>
      <w:pPr>
        <w:ind w:left="3780" w:hanging="420"/>
      </w:pPr>
    </w:lvl>
    <w:lvl w:ilvl="7">
      <w:start w:val="1"/>
      <w:numFmt w:val="lowerLetter"/>
      <w:lvlText w:val="%8)"/>
      <w:lvlJc w:val="left"/>
      <w:pPr>
        <w:ind w:left="4200" w:hanging="420"/>
      </w:pPr>
    </w:lvl>
    <w:lvl w:ilvl="8">
      <w:start w:val="1"/>
      <w:numFmt w:val="lowerRoman"/>
      <w:lvlText w:val="%9."/>
      <w:lvlJc w:val="right"/>
      <w:pPr>
        <w:ind w:left="4620" w:hanging="420"/>
      </w:pPr>
    </w:lvl>
  </w:abstractNum>
  <w:abstractNum w:abstractNumId="13">
    <w:nsid w:val="7252161F"/>
    <w:multiLevelType w:val="multilevel"/>
    <w:tmpl w:val="7252161F"/>
    <w:lvl w:ilvl="0">
      <w:start w:val="1"/>
      <w:numFmt w:val="decimal"/>
      <w:lvlText w:val="%1."/>
      <w:lvlJc w:val="left"/>
      <w:pPr>
        <w:ind w:left="1260" w:hanging="420"/>
      </w:pPr>
      <w:rPr>
        <w:b w:val="0"/>
      </w:rPr>
    </w:lvl>
    <w:lvl w:ilvl="1">
      <w:start w:val="1"/>
      <w:numFmt w:val="lowerLetter"/>
      <w:lvlText w:val="%2)"/>
      <w:lvlJc w:val="left"/>
      <w:pPr>
        <w:ind w:left="1680" w:hanging="420"/>
      </w:pPr>
    </w:lvl>
    <w:lvl w:ilvl="2">
      <w:start w:val="1"/>
      <w:numFmt w:val="lowerRoman"/>
      <w:lvlText w:val="%3."/>
      <w:lvlJc w:val="right"/>
      <w:pPr>
        <w:ind w:left="2100" w:hanging="420"/>
      </w:pPr>
    </w:lvl>
    <w:lvl w:ilvl="3">
      <w:start w:val="1"/>
      <w:numFmt w:val="decimal"/>
      <w:lvlText w:val="%4."/>
      <w:lvlJc w:val="left"/>
      <w:pPr>
        <w:ind w:left="2520" w:hanging="420"/>
      </w:pPr>
    </w:lvl>
    <w:lvl w:ilvl="4">
      <w:start w:val="1"/>
      <w:numFmt w:val="lowerLetter"/>
      <w:lvlText w:val="%5)"/>
      <w:lvlJc w:val="left"/>
      <w:pPr>
        <w:ind w:left="2940" w:hanging="420"/>
      </w:pPr>
    </w:lvl>
    <w:lvl w:ilvl="5">
      <w:start w:val="1"/>
      <w:numFmt w:val="lowerRoman"/>
      <w:lvlText w:val="%6."/>
      <w:lvlJc w:val="right"/>
      <w:pPr>
        <w:ind w:left="3360" w:hanging="420"/>
      </w:pPr>
    </w:lvl>
    <w:lvl w:ilvl="6">
      <w:start w:val="1"/>
      <w:numFmt w:val="decimal"/>
      <w:lvlText w:val="%7."/>
      <w:lvlJc w:val="left"/>
      <w:pPr>
        <w:ind w:left="3780" w:hanging="420"/>
      </w:pPr>
    </w:lvl>
    <w:lvl w:ilvl="7">
      <w:start w:val="1"/>
      <w:numFmt w:val="lowerLetter"/>
      <w:lvlText w:val="%8)"/>
      <w:lvlJc w:val="left"/>
      <w:pPr>
        <w:ind w:left="4200" w:hanging="420"/>
      </w:pPr>
    </w:lvl>
    <w:lvl w:ilvl="8">
      <w:start w:val="1"/>
      <w:numFmt w:val="lowerRoman"/>
      <w:lvlText w:val="%9."/>
      <w:lvlJc w:val="right"/>
      <w:pPr>
        <w:ind w:left="4620" w:hanging="420"/>
      </w:pPr>
    </w:lvl>
  </w:abstractNum>
  <w:abstractNum w:abstractNumId="14">
    <w:nsid w:val="7701280C"/>
    <w:multiLevelType w:val="multilevel"/>
    <w:tmpl w:val="7701280C"/>
    <w:lvl w:ilvl="0">
      <w:start w:val="1"/>
      <w:numFmt w:val="decimal"/>
      <w:lvlText w:val="%1."/>
      <w:lvlJc w:val="left"/>
      <w:pPr>
        <w:ind w:left="1260" w:hanging="420"/>
      </w:pPr>
      <w:rPr>
        <w:b w:val="0"/>
        <w:color w:val="auto"/>
      </w:rPr>
    </w:lvl>
    <w:lvl w:ilvl="1">
      <w:start w:val="1"/>
      <w:numFmt w:val="lowerLetter"/>
      <w:lvlText w:val="%2)"/>
      <w:lvlJc w:val="left"/>
      <w:pPr>
        <w:ind w:left="1680" w:hanging="420"/>
      </w:pPr>
    </w:lvl>
    <w:lvl w:ilvl="2">
      <w:start w:val="1"/>
      <w:numFmt w:val="lowerRoman"/>
      <w:lvlText w:val="%3."/>
      <w:lvlJc w:val="right"/>
      <w:pPr>
        <w:ind w:left="2100" w:hanging="420"/>
      </w:pPr>
    </w:lvl>
    <w:lvl w:ilvl="3">
      <w:start w:val="1"/>
      <w:numFmt w:val="decimal"/>
      <w:lvlText w:val="%4."/>
      <w:lvlJc w:val="left"/>
      <w:pPr>
        <w:ind w:left="2520" w:hanging="420"/>
      </w:pPr>
    </w:lvl>
    <w:lvl w:ilvl="4">
      <w:start w:val="1"/>
      <w:numFmt w:val="lowerLetter"/>
      <w:lvlText w:val="%5)"/>
      <w:lvlJc w:val="left"/>
      <w:pPr>
        <w:ind w:left="2940" w:hanging="420"/>
      </w:pPr>
    </w:lvl>
    <w:lvl w:ilvl="5">
      <w:start w:val="1"/>
      <w:numFmt w:val="lowerRoman"/>
      <w:lvlText w:val="%6."/>
      <w:lvlJc w:val="right"/>
      <w:pPr>
        <w:ind w:left="3360" w:hanging="420"/>
      </w:pPr>
    </w:lvl>
    <w:lvl w:ilvl="6">
      <w:start w:val="1"/>
      <w:numFmt w:val="decimal"/>
      <w:lvlText w:val="%7."/>
      <w:lvlJc w:val="left"/>
      <w:pPr>
        <w:ind w:left="3780" w:hanging="420"/>
      </w:pPr>
    </w:lvl>
    <w:lvl w:ilvl="7">
      <w:start w:val="1"/>
      <w:numFmt w:val="lowerLetter"/>
      <w:lvlText w:val="%8)"/>
      <w:lvlJc w:val="left"/>
      <w:pPr>
        <w:ind w:left="4200" w:hanging="420"/>
      </w:pPr>
    </w:lvl>
    <w:lvl w:ilvl="8">
      <w:start w:val="1"/>
      <w:numFmt w:val="lowerRoman"/>
      <w:lvlText w:val="%9."/>
      <w:lvlJc w:val="right"/>
      <w:pPr>
        <w:ind w:left="4620" w:hanging="420"/>
      </w:pPr>
    </w:lvl>
  </w:abstractNum>
  <w:abstractNum w:abstractNumId="15">
    <w:nsid w:val="77B24C93"/>
    <w:multiLevelType w:val="multilevel"/>
    <w:tmpl w:val="77B24C93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6">
    <w:nsid w:val="7DBF57CF"/>
    <w:multiLevelType w:val="multilevel"/>
    <w:tmpl w:val="7DBF57CF"/>
    <w:lvl w:ilvl="0">
      <w:start w:val="1"/>
      <w:numFmt w:val="decimal"/>
      <w:lvlText w:val="%1."/>
      <w:lvlJc w:val="left"/>
      <w:pPr>
        <w:ind w:left="1260" w:hanging="420"/>
      </w:pPr>
    </w:lvl>
    <w:lvl w:ilvl="1">
      <w:start w:val="1"/>
      <w:numFmt w:val="lowerLetter"/>
      <w:lvlText w:val="%2)"/>
      <w:lvlJc w:val="left"/>
      <w:pPr>
        <w:ind w:left="1680" w:hanging="420"/>
      </w:pPr>
    </w:lvl>
    <w:lvl w:ilvl="2">
      <w:start w:val="1"/>
      <w:numFmt w:val="lowerRoman"/>
      <w:lvlText w:val="%3."/>
      <w:lvlJc w:val="right"/>
      <w:pPr>
        <w:ind w:left="2100" w:hanging="420"/>
      </w:pPr>
    </w:lvl>
    <w:lvl w:ilvl="3">
      <w:start w:val="1"/>
      <w:numFmt w:val="decimal"/>
      <w:lvlText w:val="%4."/>
      <w:lvlJc w:val="left"/>
      <w:pPr>
        <w:ind w:left="2520" w:hanging="420"/>
      </w:pPr>
    </w:lvl>
    <w:lvl w:ilvl="4">
      <w:start w:val="1"/>
      <w:numFmt w:val="lowerLetter"/>
      <w:lvlText w:val="%5)"/>
      <w:lvlJc w:val="left"/>
      <w:pPr>
        <w:ind w:left="2940" w:hanging="420"/>
      </w:pPr>
    </w:lvl>
    <w:lvl w:ilvl="5">
      <w:start w:val="1"/>
      <w:numFmt w:val="lowerRoman"/>
      <w:lvlText w:val="%6."/>
      <w:lvlJc w:val="right"/>
      <w:pPr>
        <w:ind w:left="3360" w:hanging="420"/>
      </w:pPr>
    </w:lvl>
    <w:lvl w:ilvl="6">
      <w:start w:val="1"/>
      <w:numFmt w:val="decimal"/>
      <w:lvlText w:val="%7."/>
      <w:lvlJc w:val="left"/>
      <w:pPr>
        <w:ind w:left="3780" w:hanging="420"/>
      </w:pPr>
    </w:lvl>
    <w:lvl w:ilvl="7">
      <w:start w:val="1"/>
      <w:numFmt w:val="lowerLetter"/>
      <w:lvlText w:val="%8)"/>
      <w:lvlJc w:val="left"/>
      <w:pPr>
        <w:ind w:left="4200" w:hanging="420"/>
      </w:pPr>
    </w:lvl>
    <w:lvl w:ilvl="8">
      <w:start w:val="1"/>
      <w:numFmt w:val="lowerRoman"/>
      <w:lvlText w:val="%9."/>
      <w:lvlJc w:val="right"/>
      <w:pPr>
        <w:ind w:left="4620" w:hanging="420"/>
      </w:pPr>
    </w:lvl>
  </w:abstractNum>
  <w:num w:numId="1">
    <w:abstractNumId w:val="15"/>
  </w:num>
  <w:num w:numId="2">
    <w:abstractNumId w:val="6"/>
  </w:num>
  <w:num w:numId="3">
    <w:abstractNumId w:val="16"/>
  </w:num>
  <w:num w:numId="4">
    <w:abstractNumId w:val="2"/>
  </w:num>
  <w:num w:numId="5">
    <w:abstractNumId w:val="7"/>
  </w:num>
  <w:num w:numId="6">
    <w:abstractNumId w:val="14"/>
  </w:num>
  <w:num w:numId="7">
    <w:abstractNumId w:val="4"/>
  </w:num>
  <w:num w:numId="8">
    <w:abstractNumId w:val="13"/>
  </w:num>
  <w:num w:numId="9">
    <w:abstractNumId w:val="12"/>
  </w:num>
  <w:num w:numId="10">
    <w:abstractNumId w:val="10"/>
  </w:num>
  <w:num w:numId="11">
    <w:abstractNumId w:val="0"/>
  </w:num>
  <w:num w:numId="12">
    <w:abstractNumId w:val="3"/>
  </w:num>
  <w:num w:numId="13">
    <w:abstractNumId w:val="8"/>
  </w:num>
  <w:num w:numId="14">
    <w:abstractNumId w:val="1"/>
  </w:num>
  <w:num w:numId="15">
    <w:abstractNumId w:val="11"/>
  </w:num>
  <w:num w:numId="16">
    <w:abstractNumId w:val="9"/>
  </w:num>
  <w:num w:numId="1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420"/>
  <w:drawingGridHorizontalSpacing w:val="105"/>
  <w:drawingGridVerticalSpacing w:val="156"/>
  <w:noPunctuationKerning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27CE9"/>
    <w:rsid w:val="000712C3"/>
    <w:rsid w:val="00075223"/>
    <w:rsid w:val="0007595D"/>
    <w:rsid w:val="000A1B0C"/>
    <w:rsid w:val="000A33C4"/>
    <w:rsid w:val="000E5528"/>
    <w:rsid w:val="000F5C0E"/>
    <w:rsid w:val="0014490A"/>
    <w:rsid w:val="00145402"/>
    <w:rsid w:val="001576C3"/>
    <w:rsid w:val="001B6C85"/>
    <w:rsid w:val="001E4102"/>
    <w:rsid w:val="0020038B"/>
    <w:rsid w:val="00221541"/>
    <w:rsid w:val="00246345"/>
    <w:rsid w:val="002633C5"/>
    <w:rsid w:val="002751F8"/>
    <w:rsid w:val="002763A0"/>
    <w:rsid w:val="002A58B4"/>
    <w:rsid w:val="002C3F95"/>
    <w:rsid w:val="002E0C6F"/>
    <w:rsid w:val="003155ED"/>
    <w:rsid w:val="003529AC"/>
    <w:rsid w:val="00360A58"/>
    <w:rsid w:val="0037560B"/>
    <w:rsid w:val="003C1FA3"/>
    <w:rsid w:val="003C55A5"/>
    <w:rsid w:val="003D06AD"/>
    <w:rsid w:val="003E1A1E"/>
    <w:rsid w:val="003F3464"/>
    <w:rsid w:val="003F791A"/>
    <w:rsid w:val="0040265C"/>
    <w:rsid w:val="00421A44"/>
    <w:rsid w:val="0043301B"/>
    <w:rsid w:val="0043701C"/>
    <w:rsid w:val="00440C22"/>
    <w:rsid w:val="00443352"/>
    <w:rsid w:val="004B388D"/>
    <w:rsid w:val="004E63E1"/>
    <w:rsid w:val="005356E1"/>
    <w:rsid w:val="00542180"/>
    <w:rsid w:val="00546FB7"/>
    <w:rsid w:val="005758B2"/>
    <w:rsid w:val="0058284C"/>
    <w:rsid w:val="005A75B3"/>
    <w:rsid w:val="005E21A9"/>
    <w:rsid w:val="005F60DF"/>
    <w:rsid w:val="00601696"/>
    <w:rsid w:val="00605751"/>
    <w:rsid w:val="00635853"/>
    <w:rsid w:val="00647F32"/>
    <w:rsid w:val="00694178"/>
    <w:rsid w:val="0069548F"/>
    <w:rsid w:val="006B3A15"/>
    <w:rsid w:val="006E5A38"/>
    <w:rsid w:val="00702162"/>
    <w:rsid w:val="007032CA"/>
    <w:rsid w:val="00707D98"/>
    <w:rsid w:val="00726BE9"/>
    <w:rsid w:val="00731B1D"/>
    <w:rsid w:val="0073327E"/>
    <w:rsid w:val="00743F0D"/>
    <w:rsid w:val="007570C1"/>
    <w:rsid w:val="007A7AFA"/>
    <w:rsid w:val="007B3F08"/>
    <w:rsid w:val="007F1719"/>
    <w:rsid w:val="007F423D"/>
    <w:rsid w:val="00821A81"/>
    <w:rsid w:val="00833C26"/>
    <w:rsid w:val="00842827"/>
    <w:rsid w:val="008829C7"/>
    <w:rsid w:val="00891535"/>
    <w:rsid w:val="008A106C"/>
    <w:rsid w:val="008A2651"/>
    <w:rsid w:val="008B62EF"/>
    <w:rsid w:val="008E3F22"/>
    <w:rsid w:val="008F3670"/>
    <w:rsid w:val="00910069"/>
    <w:rsid w:val="00917BB0"/>
    <w:rsid w:val="0095215B"/>
    <w:rsid w:val="00954743"/>
    <w:rsid w:val="009C2A37"/>
    <w:rsid w:val="00A15D30"/>
    <w:rsid w:val="00A37C9A"/>
    <w:rsid w:val="00A501CC"/>
    <w:rsid w:val="00A70059"/>
    <w:rsid w:val="00A75468"/>
    <w:rsid w:val="00A8206C"/>
    <w:rsid w:val="00AA4C3D"/>
    <w:rsid w:val="00AF4574"/>
    <w:rsid w:val="00AF5254"/>
    <w:rsid w:val="00B135F1"/>
    <w:rsid w:val="00B55B00"/>
    <w:rsid w:val="00B748AB"/>
    <w:rsid w:val="00B93153"/>
    <w:rsid w:val="00BA1347"/>
    <w:rsid w:val="00BB7C4A"/>
    <w:rsid w:val="00BD157D"/>
    <w:rsid w:val="00BF5062"/>
    <w:rsid w:val="00C005DD"/>
    <w:rsid w:val="00C05042"/>
    <w:rsid w:val="00C17100"/>
    <w:rsid w:val="00C702EA"/>
    <w:rsid w:val="00C706E3"/>
    <w:rsid w:val="00CB3E91"/>
    <w:rsid w:val="00CD497B"/>
    <w:rsid w:val="00CD6A20"/>
    <w:rsid w:val="00CF033D"/>
    <w:rsid w:val="00D140A3"/>
    <w:rsid w:val="00D177A5"/>
    <w:rsid w:val="00D27CE9"/>
    <w:rsid w:val="00D70294"/>
    <w:rsid w:val="00DA7959"/>
    <w:rsid w:val="00DD29DE"/>
    <w:rsid w:val="00DE2059"/>
    <w:rsid w:val="00DE4AC9"/>
    <w:rsid w:val="00E11B32"/>
    <w:rsid w:val="00E25254"/>
    <w:rsid w:val="00E54191"/>
    <w:rsid w:val="00E70CAB"/>
    <w:rsid w:val="00E76743"/>
    <w:rsid w:val="00EB2FE8"/>
    <w:rsid w:val="00EF1ED0"/>
    <w:rsid w:val="00EF647F"/>
    <w:rsid w:val="00F02C80"/>
    <w:rsid w:val="00F164F7"/>
    <w:rsid w:val="00F37414"/>
    <w:rsid w:val="00F510B0"/>
    <w:rsid w:val="00FD6DA4"/>
    <w:rsid w:val="00FE7C9E"/>
    <w:rsid w:val="277827A5"/>
    <w:rsid w:val="2BFF42F5"/>
    <w:rsid w:val="325276EE"/>
    <w:rsid w:val="7B7508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2ADD1521-FA93-431F-BC32-D1284B974B9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 w:qFormat="1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4"/>
    </w:rPr>
  </w:style>
  <w:style w:type="paragraph" w:styleId="1">
    <w:name w:val="heading 1"/>
    <w:basedOn w:val="a"/>
    <w:next w:val="a"/>
    <w:link w:val="1Char"/>
    <w:uiPriority w:val="9"/>
    <w:qFormat/>
    <w:pPr>
      <w:keepNext/>
      <w:keepLines/>
      <w:spacing w:beforeLines="50" w:before="156" w:afterLines="50" w:after="156" w:line="360" w:lineRule="auto"/>
      <w:outlineLvl w:val="0"/>
    </w:pPr>
    <w:rPr>
      <w:b/>
      <w:bCs/>
      <w:kern w:val="44"/>
      <w:sz w:val="36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5">
    <w:name w:val="header"/>
    <w:basedOn w:val="a"/>
    <w:link w:val="Char1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table" w:styleId="a6">
    <w:name w:val="Table Grid"/>
    <w:basedOn w:val="a1"/>
    <w:uiPriority w:val="59"/>
    <w:qFormat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7">
    <w:name w:val="List Paragraph"/>
    <w:basedOn w:val="a"/>
    <w:uiPriority w:val="34"/>
    <w:qFormat/>
    <w:pPr>
      <w:ind w:firstLineChars="200" w:firstLine="420"/>
    </w:pPr>
  </w:style>
  <w:style w:type="character" w:customStyle="1" w:styleId="Char1">
    <w:name w:val="页眉 Char"/>
    <w:basedOn w:val="a0"/>
    <w:link w:val="a5"/>
    <w:uiPriority w:val="99"/>
    <w:qFormat/>
    <w:rPr>
      <w:rFonts w:ascii="Times New Roman" w:eastAsia="宋体" w:hAnsi="Times New Roman" w:cs="Times New Roman"/>
      <w:sz w:val="18"/>
      <w:szCs w:val="18"/>
    </w:rPr>
  </w:style>
  <w:style w:type="character" w:customStyle="1" w:styleId="Char0">
    <w:name w:val="页脚 Char"/>
    <w:basedOn w:val="a0"/>
    <w:link w:val="a4"/>
    <w:uiPriority w:val="99"/>
    <w:qFormat/>
    <w:rPr>
      <w:rFonts w:ascii="Times New Roman" w:eastAsia="宋体" w:hAnsi="Times New Roman" w:cs="Times New Roman"/>
      <w:sz w:val="18"/>
      <w:szCs w:val="18"/>
    </w:rPr>
  </w:style>
  <w:style w:type="character" w:customStyle="1" w:styleId="1Char">
    <w:name w:val="标题 1 Char"/>
    <w:basedOn w:val="a0"/>
    <w:link w:val="1"/>
    <w:uiPriority w:val="9"/>
    <w:qFormat/>
    <w:rPr>
      <w:rFonts w:ascii="Times New Roman" w:eastAsia="宋体" w:hAnsi="Times New Roman" w:cs="Times New Roman"/>
      <w:b/>
      <w:bCs/>
      <w:kern w:val="44"/>
      <w:sz w:val="36"/>
      <w:szCs w:val="44"/>
    </w:rPr>
  </w:style>
  <w:style w:type="paragraph" w:customStyle="1" w:styleId="10">
    <w:name w:val="列出段落1"/>
    <w:basedOn w:val="a"/>
    <w:uiPriority w:val="34"/>
    <w:qFormat/>
    <w:pPr>
      <w:ind w:firstLineChars="200" w:firstLine="420"/>
    </w:pPr>
  </w:style>
  <w:style w:type="character" w:customStyle="1" w:styleId="Char">
    <w:name w:val="批注框文本 Char"/>
    <w:basedOn w:val="a0"/>
    <w:link w:val="a3"/>
    <w:uiPriority w:val="99"/>
    <w:semiHidden/>
    <w:qFormat/>
    <w:rPr>
      <w:rFonts w:ascii="Times New Roman" w:eastAsia="宋体" w:hAnsi="Times New Roman" w:cs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26" Type="http://schemas.openxmlformats.org/officeDocument/2006/relationships/image" Target="media/image21.jpeg"/><Relationship Id="rId39" Type="http://schemas.openxmlformats.org/officeDocument/2006/relationships/image" Target="media/image34.jpeg"/><Relationship Id="rId3" Type="http://schemas.openxmlformats.org/officeDocument/2006/relationships/styles" Target="styles.xml"/><Relationship Id="rId21" Type="http://schemas.openxmlformats.org/officeDocument/2006/relationships/image" Target="media/image16.jpeg"/><Relationship Id="rId34" Type="http://schemas.openxmlformats.org/officeDocument/2006/relationships/image" Target="media/image29.jpeg"/><Relationship Id="rId42" Type="http://schemas.openxmlformats.org/officeDocument/2006/relationships/image" Target="media/image37.jpeg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5" Type="http://schemas.openxmlformats.org/officeDocument/2006/relationships/image" Target="media/image20.jpeg"/><Relationship Id="rId33" Type="http://schemas.openxmlformats.org/officeDocument/2006/relationships/image" Target="media/image28.jpeg"/><Relationship Id="rId38" Type="http://schemas.openxmlformats.org/officeDocument/2006/relationships/image" Target="media/image33.jpeg"/><Relationship Id="rId2" Type="http://schemas.openxmlformats.org/officeDocument/2006/relationships/numbering" Target="numbering.xml"/><Relationship Id="rId16" Type="http://schemas.openxmlformats.org/officeDocument/2006/relationships/image" Target="media/image11.jpeg"/><Relationship Id="rId20" Type="http://schemas.openxmlformats.org/officeDocument/2006/relationships/image" Target="media/image15.jpeg"/><Relationship Id="rId29" Type="http://schemas.openxmlformats.org/officeDocument/2006/relationships/image" Target="media/image24.jpeg"/><Relationship Id="rId41" Type="http://schemas.openxmlformats.org/officeDocument/2006/relationships/image" Target="media/image36.jpeg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24" Type="http://schemas.openxmlformats.org/officeDocument/2006/relationships/image" Target="media/image19.jpeg"/><Relationship Id="rId32" Type="http://schemas.openxmlformats.org/officeDocument/2006/relationships/image" Target="media/image27.jpeg"/><Relationship Id="rId37" Type="http://schemas.openxmlformats.org/officeDocument/2006/relationships/image" Target="media/image32.jpeg"/><Relationship Id="rId40" Type="http://schemas.openxmlformats.org/officeDocument/2006/relationships/image" Target="media/image35.jpeg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jpeg"/><Relationship Id="rId23" Type="http://schemas.openxmlformats.org/officeDocument/2006/relationships/image" Target="media/image18.jpeg"/><Relationship Id="rId28" Type="http://schemas.openxmlformats.org/officeDocument/2006/relationships/image" Target="media/image23.jpeg"/><Relationship Id="rId36" Type="http://schemas.openxmlformats.org/officeDocument/2006/relationships/image" Target="media/image31.jpeg"/><Relationship Id="rId10" Type="http://schemas.openxmlformats.org/officeDocument/2006/relationships/image" Target="media/image5.jpeg"/><Relationship Id="rId19" Type="http://schemas.openxmlformats.org/officeDocument/2006/relationships/image" Target="media/image14.jpeg"/><Relationship Id="rId31" Type="http://schemas.openxmlformats.org/officeDocument/2006/relationships/image" Target="media/image26.jpeg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image" Target="media/image9.jpeg"/><Relationship Id="rId22" Type="http://schemas.openxmlformats.org/officeDocument/2006/relationships/image" Target="media/image17.jpeg"/><Relationship Id="rId27" Type="http://schemas.openxmlformats.org/officeDocument/2006/relationships/image" Target="media/image22.jpeg"/><Relationship Id="rId30" Type="http://schemas.openxmlformats.org/officeDocument/2006/relationships/image" Target="media/image25.jpeg"/><Relationship Id="rId35" Type="http://schemas.openxmlformats.org/officeDocument/2006/relationships/image" Target="media/image30.jpeg"/><Relationship Id="rId43" Type="http://schemas.openxmlformats.org/officeDocument/2006/relationships/image" Target="media/image38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4</Pages>
  <Words>451</Words>
  <Characters>2577</Characters>
  <Application>Microsoft Office Word</Application>
  <DocSecurity>0</DocSecurity>
  <Lines>21</Lines>
  <Paragraphs>6</Paragraphs>
  <ScaleCrop>false</ScaleCrop>
  <Company>Microsoft</Company>
  <LinksUpToDate>false</LinksUpToDate>
  <CharactersWithSpaces>3022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李彪</dc:creator>
  <cp:lastModifiedBy>Administrator</cp:lastModifiedBy>
  <cp:revision>2</cp:revision>
  <dcterms:created xsi:type="dcterms:W3CDTF">2019-06-10T03:31:00Z</dcterms:created>
  <dcterms:modified xsi:type="dcterms:W3CDTF">2019-06-10T03:31:00Z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2052-10.1.0.7469</vt:lpwstr>
  </property>
</Properties>
</file>